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98"/>
        <w:gridCol w:w="4998"/>
      </w:tblGrid>
      <w:tr w:rsidR="00566715" w:rsidTr="009C5033">
        <w:tc>
          <w:tcPr>
            <w:tcW w:w="4998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998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9C5033">
              <w:rPr>
                <w:color w:val="000000"/>
                <w:spacing w:val="-1"/>
                <w:sz w:val="28"/>
                <w:szCs w:val="28"/>
              </w:rPr>
              <w:t>УТВЕРЖДЕН</w:t>
            </w:r>
          </w:p>
        </w:tc>
      </w:tr>
      <w:tr w:rsidR="00566715" w:rsidTr="009C5033">
        <w:tc>
          <w:tcPr>
            <w:tcW w:w="4998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998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9C5033">
              <w:rPr>
                <w:color w:val="000000"/>
                <w:spacing w:val="-1"/>
                <w:sz w:val="28"/>
                <w:szCs w:val="28"/>
              </w:rPr>
              <w:t>Постановлением Правительства Нижегородской области</w:t>
            </w:r>
          </w:p>
        </w:tc>
      </w:tr>
      <w:tr w:rsidR="00566715" w:rsidTr="009C5033">
        <w:tc>
          <w:tcPr>
            <w:tcW w:w="4998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998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9C5033">
              <w:rPr>
                <w:color w:val="000000"/>
                <w:spacing w:val="-1"/>
                <w:sz w:val="28"/>
                <w:szCs w:val="28"/>
              </w:rPr>
              <w:t>от ______________ № _____</w:t>
            </w:r>
          </w:p>
        </w:tc>
      </w:tr>
    </w:tbl>
    <w:p w:rsidR="00566715" w:rsidRDefault="00566715" w:rsidP="00C860DF">
      <w:pPr>
        <w:widowControl w:val="0"/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</w:p>
    <w:p w:rsidR="00566715" w:rsidRDefault="00566715" w:rsidP="00AC318A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КОМПЛЕКС</w:t>
      </w:r>
    </w:p>
    <w:p w:rsidR="00566715" w:rsidRDefault="00566715" w:rsidP="00AC318A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дополнительных мероприятий </w:t>
      </w:r>
      <w:r w:rsidRPr="00735439">
        <w:rPr>
          <w:color w:val="000000"/>
          <w:spacing w:val="-1"/>
          <w:sz w:val="28"/>
          <w:szCs w:val="28"/>
        </w:rPr>
        <w:t xml:space="preserve">по </w:t>
      </w:r>
      <w:r>
        <w:rPr>
          <w:color w:val="000000"/>
          <w:spacing w:val="-1"/>
          <w:sz w:val="28"/>
          <w:szCs w:val="28"/>
        </w:rPr>
        <w:t xml:space="preserve">модернизации региональной системы </w:t>
      </w:r>
    </w:p>
    <w:p w:rsidR="00566715" w:rsidRDefault="00566715" w:rsidP="00AC318A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дошкольного образования в 2014 году</w:t>
      </w:r>
      <w:r w:rsidRPr="00735439">
        <w:rPr>
          <w:color w:val="000000"/>
          <w:spacing w:val="-1"/>
          <w:sz w:val="28"/>
          <w:szCs w:val="28"/>
        </w:rPr>
        <w:t xml:space="preserve"> </w:t>
      </w:r>
    </w:p>
    <w:p w:rsidR="00566715" w:rsidRPr="008858DF" w:rsidRDefault="00566715" w:rsidP="00ED20A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highlight w:val="cyan"/>
        </w:rPr>
      </w:pP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r w:rsidRPr="00537F56">
        <w:rPr>
          <w:sz w:val="28"/>
          <w:szCs w:val="28"/>
        </w:rPr>
        <w:t>Реализация мероприятий, направленных на ликвидацию очередности на зачисление детей в дошкольные образовательные организации, включает в себя:</w:t>
      </w: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proofErr w:type="gramStart"/>
      <w:r w:rsidRPr="00537F56">
        <w:rPr>
          <w:sz w:val="28"/>
          <w:szCs w:val="28"/>
        </w:rPr>
        <w:t xml:space="preserve">- реализацию государственной </w:t>
      </w:r>
      <w:hyperlink r:id="rId4" w:history="1">
        <w:r w:rsidRPr="006A2D34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«</w:t>
      </w:r>
      <w:r w:rsidRPr="00537F56">
        <w:rPr>
          <w:sz w:val="28"/>
          <w:szCs w:val="28"/>
        </w:rPr>
        <w:t>Ликвидация очередности в дошкольных образовательных организациях Нижегородской области детей в возрасте 3</w:t>
      </w:r>
      <w:r>
        <w:rPr>
          <w:sz w:val="28"/>
          <w:szCs w:val="28"/>
        </w:rPr>
        <w:t xml:space="preserve"> - 7 лет на период до 2023 года»</w:t>
      </w:r>
      <w:r w:rsidRPr="00537F56">
        <w:rPr>
          <w:sz w:val="28"/>
          <w:szCs w:val="28"/>
        </w:rPr>
        <w:t>, утвержденной постановлением Правительства Нижегородской области от 19 сентября 2012 года N 646, по следующим направлениям: использование ресурсов существующих муниципальных дошкольных образовательных организаций</w:t>
      </w:r>
      <w:r>
        <w:rPr>
          <w:sz w:val="28"/>
          <w:szCs w:val="28"/>
        </w:rPr>
        <w:t xml:space="preserve"> (далее - МДОО</w:t>
      </w:r>
      <w:r w:rsidRPr="00537F56">
        <w:rPr>
          <w:sz w:val="28"/>
          <w:szCs w:val="28"/>
        </w:rPr>
        <w:t>); возврат и капитальный рем</w:t>
      </w:r>
      <w:r>
        <w:rPr>
          <w:sz w:val="28"/>
          <w:szCs w:val="28"/>
        </w:rPr>
        <w:t>онт ранее переданных зданий МДОО</w:t>
      </w:r>
      <w:r w:rsidRPr="00537F56">
        <w:rPr>
          <w:sz w:val="28"/>
          <w:szCs w:val="28"/>
        </w:rPr>
        <w:t>;</w:t>
      </w:r>
      <w:proofErr w:type="gramEnd"/>
      <w:r w:rsidRPr="00537F56">
        <w:rPr>
          <w:sz w:val="28"/>
          <w:szCs w:val="28"/>
        </w:rPr>
        <w:t xml:space="preserve"> строительство (реконструкция)</w:t>
      </w:r>
      <w:r>
        <w:rPr>
          <w:sz w:val="28"/>
          <w:szCs w:val="28"/>
        </w:rPr>
        <w:t xml:space="preserve"> МДОО</w:t>
      </w:r>
      <w:r w:rsidRPr="00537F56">
        <w:rPr>
          <w:sz w:val="28"/>
          <w:szCs w:val="28"/>
        </w:rPr>
        <w:t>;</w:t>
      </w: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r w:rsidRPr="00537F56">
        <w:rPr>
          <w:sz w:val="28"/>
          <w:szCs w:val="28"/>
        </w:rPr>
        <w:t xml:space="preserve">- создание условий для развития негосударственного сектора дошкольного образования на основе рекомендаций, разработанных </w:t>
      </w:r>
      <w:proofErr w:type="spellStart"/>
      <w:r w:rsidRPr="00537F56">
        <w:rPr>
          <w:sz w:val="28"/>
          <w:szCs w:val="28"/>
        </w:rPr>
        <w:t>Минобрнауки</w:t>
      </w:r>
      <w:proofErr w:type="spellEnd"/>
      <w:r w:rsidRPr="00537F56">
        <w:rPr>
          <w:sz w:val="28"/>
          <w:szCs w:val="28"/>
        </w:rPr>
        <w:t xml:space="preserve"> РФ.</w:t>
      </w: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r w:rsidRPr="00537F56">
        <w:rPr>
          <w:sz w:val="28"/>
          <w:szCs w:val="28"/>
        </w:rPr>
        <w:t>Обеспечение высокого качества услуг дошкольного образования включает в себя:</w:t>
      </w: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7F56">
        <w:rPr>
          <w:sz w:val="28"/>
          <w:szCs w:val="28"/>
        </w:rPr>
        <w:t>внедрение в рамках своей компетенции федеральных государственных образовательных стандартов дошкольного образования;</w:t>
      </w: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7F56">
        <w:rPr>
          <w:sz w:val="28"/>
          <w:szCs w:val="28"/>
        </w:rPr>
        <w:t>кадровое обеспечение системы дошкольного образования;</w:t>
      </w: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7F56">
        <w:rPr>
          <w:sz w:val="28"/>
          <w:szCs w:val="28"/>
        </w:rPr>
        <w:t xml:space="preserve">внедрение в рамках своей </w:t>
      </w:r>
      <w:proofErr w:type="gramStart"/>
      <w:r w:rsidRPr="00537F56">
        <w:rPr>
          <w:sz w:val="28"/>
          <w:szCs w:val="28"/>
        </w:rPr>
        <w:t>компетенции системы оценки качества дошкольного образования</w:t>
      </w:r>
      <w:proofErr w:type="gramEnd"/>
      <w:r w:rsidRPr="00537F56">
        <w:rPr>
          <w:sz w:val="28"/>
          <w:szCs w:val="28"/>
        </w:rPr>
        <w:t>.</w:t>
      </w: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r w:rsidRPr="00537F56">
        <w:rPr>
          <w:sz w:val="28"/>
          <w:szCs w:val="28"/>
        </w:rPr>
        <w:t xml:space="preserve">Введение эффективного контракта в дошкольном образовании (в соответствии с </w:t>
      </w:r>
      <w:hyperlink r:id="rId5" w:history="1">
        <w:r w:rsidRPr="006A2D34">
          <w:rPr>
            <w:sz w:val="28"/>
            <w:szCs w:val="28"/>
          </w:rPr>
          <w:t>Программой</w:t>
        </w:r>
      </w:hyperlink>
      <w:r w:rsidRPr="006A2D34">
        <w:rPr>
          <w:sz w:val="28"/>
          <w:szCs w:val="28"/>
        </w:rPr>
        <w:t xml:space="preserve"> </w:t>
      </w:r>
      <w:r w:rsidRPr="00537F56">
        <w:rPr>
          <w:sz w:val="28"/>
          <w:szCs w:val="28"/>
        </w:rPr>
        <w:t>поэтапного совершенствования системы оплаты труда в государственных (муниципальных) организациях на 2012 - 2018 годы, утвержденной распоряжением Правительства Российской Федерации от 26 ноября 2012 года N 2190-р) включает в себя:</w:t>
      </w:r>
    </w:p>
    <w:p w:rsidR="00566715" w:rsidRPr="00537F56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537F56">
        <w:rPr>
          <w:sz w:val="28"/>
          <w:szCs w:val="28"/>
        </w:rPr>
        <w:t xml:space="preserve">внедрение в рамках своей компетенции механизмов эффективного контракта с педагогическими работниками организаций дошкольного образования, внедрение в рамках своей компетенции механизмов эффективного контракта с руководителями образовательных организаций дошкольного образования в части установления взаимосвязи между показателями качества предоставляемых государственных (муниципальных) услуг организацией и </w:t>
      </w:r>
      <w:r w:rsidRPr="00537F56">
        <w:rPr>
          <w:sz w:val="28"/>
          <w:szCs w:val="28"/>
        </w:rPr>
        <w:lastRenderedPageBreak/>
        <w:t xml:space="preserve">эффективностью деятельности руководителя образовательной организации дошкольного образования на основе рекомендаций, разработанных </w:t>
      </w:r>
      <w:proofErr w:type="spellStart"/>
      <w:r w:rsidRPr="00537F56">
        <w:rPr>
          <w:sz w:val="28"/>
          <w:szCs w:val="28"/>
        </w:rPr>
        <w:t>Минобрнауки</w:t>
      </w:r>
      <w:proofErr w:type="spellEnd"/>
      <w:r w:rsidRPr="00537F56">
        <w:rPr>
          <w:sz w:val="28"/>
          <w:szCs w:val="28"/>
        </w:rPr>
        <w:t xml:space="preserve"> РФ;</w:t>
      </w:r>
      <w:proofErr w:type="gramEnd"/>
    </w:p>
    <w:p w:rsidR="00566715" w:rsidRDefault="00566715" w:rsidP="00ED20AD">
      <w:pPr>
        <w:widowControl w:val="0"/>
        <w:autoSpaceDE w:val="0"/>
        <w:autoSpaceDN w:val="0"/>
        <w:adjustRightInd w:val="0"/>
        <w:spacing w:line="288" w:lineRule="auto"/>
        <w:ind w:firstLine="851"/>
        <w:jc w:val="both"/>
        <w:rPr>
          <w:sz w:val="28"/>
          <w:szCs w:val="28"/>
        </w:rPr>
      </w:pPr>
      <w:r w:rsidRPr="00537F56">
        <w:rPr>
          <w:sz w:val="28"/>
          <w:szCs w:val="28"/>
        </w:rPr>
        <w:t>- информационное и мониторинговое сопровождение введения эффективного контракта.</w:t>
      </w:r>
      <w:bookmarkStart w:id="0" w:name="Par60"/>
      <w:bookmarkEnd w:id="0"/>
    </w:p>
    <w:p w:rsidR="00566715" w:rsidRDefault="00566715" w:rsidP="00FC773B">
      <w:pPr>
        <w:shd w:val="clear" w:color="auto" w:fill="FFFFFF"/>
        <w:tabs>
          <w:tab w:val="left" w:pos="1440"/>
        </w:tabs>
        <w:jc w:val="center"/>
        <w:rPr>
          <w:sz w:val="28"/>
          <w:szCs w:val="28"/>
        </w:rPr>
      </w:pPr>
    </w:p>
    <w:p w:rsidR="00566715" w:rsidRDefault="00566715" w:rsidP="00FC773B">
      <w:pPr>
        <w:shd w:val="clear" w:color="auto" w:fill="FFFFFF"/>
        <w:tabs>
          <w:tab w:val="left" w:pos="14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566715" w:rsidRDefault="00566715" w:rsidP="00FC773B">
      <w:pPr>
        <w:shd w:val="clear" w:color="auto" w:fill="FFFFFF"/>
        <w:tabs>
          <w:tab w:val="left" w:pos="1440"/>
        </w:tabs>
        <w:jc w:val="center"/>
        <w:rPr>
          <w:sz w:val="28"/>
          <w:szCs w:val="28"/>
        </w:rPr>
      </w:pPr>
      <w:r w:rsidRPr="00A6363E">
        <w:rPr>
          <w:sz w:val="28"/>
          <w:szCs w:val="28"/>
        </w:rPr>
        <w:t>объектов капитального строительства и реконструкции дошкольных образовательных</w:t>
      </w:r>
      <w:r>
        <w:rPr>
          <w:sz w:val="28"/>
          <w:szCs w:val="28"/>
        </w:rPr>
        <w:t xml:space="preserve"> организаций</w:t>
      </w:r>
      <w:r w:rsidRPr="00A6363E">
        <w:rPr>
          <w:sz w:val="28"/>
          <w:szCs w:val="28"/>
        </w:rPr>
        <w:t>, а также возвращаемых в систему дошкольного образования зданий, используемых не по наз</w:t>
      </w:r>
      <w:r>
        <w:rPr>
          <w:sz w:val="28"/>
          <w:szCs w:val="28"/>
        </w:rPr>
        <w:t xml:space="preserve">начению, и приобретаемых зданий </w:t>
      </w:r>
      <w:r w:rsidRPr="00A6363E">
        <w:rPr>
          <w:sz w:val="28"/>
          <w:szCs w:val="28"/>
        </w:rPr>
        <w:t>(помещений) для реализации про</w:t>
      </w:r>
      <w:r>
        <w:rPr>
          <w:sz w:val="28"/>
          <w:szCs w:val="28"/>
        </w:rPr>
        <w:t>грамм дошкольного образования в Нижегородской области</w:t>
      </w:r>
    </w:p>
    <w:p w:rsidR="00566715" w:rsidRDefault="00566715" w:rsidP="00FC773B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</w:p>
    <w:tbl>
      <w:tblPr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7"/>
        <w:gridCol w:w="2346"/>
        <w:gridCol w:w="2410"/>
        <w:gridCol w:w="1843"/>
        <w:gridCol w:w="1559"/>
        <w:gridCol w:w="1417"/>
      </w:tblGrid>
      <w:tr w:rsidR="00566715" w:rsidTr="009C5033">
        <w:trPr>
          <w:tblHeader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п</w:t>
            </w:r>
            <w:proofErr w:type="spellEnd"/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/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Наименование дошкольной образовательной организации (далее – объект)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Месторасположение (адрес) объекта (муниципальный район, городской округ, населенный пункт)</w:t>
            </w:r>
          </w:p>
        </w:tc>
        <w:tc>
          <w:tcPr>
            <w:tcW w:w="1843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Мероприятие ввода объекта (строительство, реконструкция, капитальный ремонт)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ind w:hanging="56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Количество дополнительно вводимых мест</w:t>
            </w:r>
          </w:p>
        </w:tc>
        <w:tc>
          <w:tcPr>
            <w:tcW w:w="141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Срок сдачи  объекта (ввод в </w:t>
            </w:r>
            <w:proofErr w:type="spellStart"/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эксплу-атацию</w:t>
            </w:r>
            <w:proofErr w:type="spellEnd"/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) </w:t>
            </w:r>
          </w:p>
        </w:tc>
      </w:tr>
      <w:tr w:rsidR="00566715" w:rsidTr="009C5033">
        <w:trPr>
          <w:tblHeader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ind w:hanging="56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6</w:t>
            </w:r>
          </w:p>
        </w:tc>
      </w:tr>
      <w:tr w:rsidR="00566715" w:rsidTr="009C5033">
        <w:trPr>
          <w:trHeight w:val="2513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Детский сад на 95 мест и наружные сети канализации по ул. 9 Мая в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.К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ирилловка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Арзамасского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района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Арзамасский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район,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.К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ирилловка</w:t>
            </w:r>
            <w:proofErr w:type="spellEnd"/>
          </w:p>
        </w:tc>
        <w:tc>
          <w:tcPr>
            <w:tcW w:w="1843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rPr>
          <w:trHeight w:val="3008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Детское дошкольное образовательное учреждение на 50 мест в п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.Б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уревестник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Богородского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муниципального  района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Богородский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муниципальный  район, п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.Б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уревестник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rPr>
          <w:trHeight w:val="1804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3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Детский сад на 175 мест в микрорайоне «Прибрежный»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.Б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ор,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Нижегородская область, 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г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.о.г. Бор, микрорайон «Прибрежный»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175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4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Реконструкция здания по улице Ленина, д.74 под </w:t>
            </w:r>
            <w:r w:rsidRPr="009C5033">
              <w:rPr>
                <w:color w:val="000000"/>
                <w:spacing w:val="-1"/>
                <w:sz w:val="24"/>
                <w:szCs w:val="24"/>
              </w:rPr>
              <w:lastRenderedPageBreak/>
              <w:t>детский сад на 75 мест, 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.Б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ор Нижегородская область ул. Ленина д.74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lastRenderedPageBreak/>
              <w:t>г.о.г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.Б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ор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>, ул.Ленина, д.74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Реконструкция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lastRenderedPageBreak/>
              <w:t>5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Детский сад-ясли на 140 мест с плавательным бассейном по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.Ш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кольной в р.п.Бутурлино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Бутурлинский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район, р.п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.Б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утурлино, ул.Школьная, д.2-а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2015</w:t>
            </w:r>
          </w:p>
        </w:tc>
      </w:tr>
      <w:tr w:rsidR="00566715" w:rsidTr="009C5033">
        <w:trPr>
          <w:trHeight w:val="1880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Детский сад на 240 мест, Нижегородская область, микрорайон «Западный», участок  № 68-А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Нижегородская область, 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г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.о.г. Выкса, микрорайон «Западный»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rPr>
          <w:trHeight w:val="2515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7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Детское дошкольное образовательное учреждение на 75 мест с бассейном в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д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.А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фонино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Кстовского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района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Нижегородская область,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Кстовский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район, д.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Афонино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rPr>
          <w:trHeight w:val="1882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8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Детское дошкольное образовательное учреждение на 240 мест в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.К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стово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Нижегородской области, 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г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. Кстово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2015</w:t>
            </w:r>
          </w:p>
        </w:tc>
      </w:tr>
      <w:tr w:rsidR="00566715" w:rsidTr="009C5033">
        <w:trPr>
          <w:trHeight w:val="1940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9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Детский сад на 205 мест со встроенным бассейном в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.П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авлово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Нижегородская область,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.П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авлово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205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2015</w:t>
            </w:r>
          </w:p>
        </w:tc>
      </w:tr>
      <w:tr w:rsidR="00566715" w:rsidTr="009C5033">
        <w:trPr>
          <w:trHeight w:val="1555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Детский сад на 100 мест в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.П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ервомайск Нижегородской области, ул.Заречная, д. 15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г.о.г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.П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ервомайск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>, ул.Заречная, д.15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rPr>
          <w:trHeight w:val="1878"/>
        </w:trPr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11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Дошкольное учреждение на 110 мест в г. Сергач Нижегородской области,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.С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троителей, д.20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Нижегородская область,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.С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ергач, ул.Строителей, д.20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110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12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Детский сад на 240 мест по ул. Коммунистической, №163 в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.Ш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ахунья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г.о.г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.Ш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ахунья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>, ул.Коммунистическая, д.163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13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Детский сад на 140 мест в 11 микрорайоне г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.А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рзамас Нижегородской области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Нижегородская область, 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г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. Арзамас, 11-й микрорайон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14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Реконструкция здания муниципального бюджетного дошкольного образовательного учреждения детского сад №72 по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.Л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ескова, 42б в Автозаводском районе г.Н.Новгорода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г.Н.Новгород, Автозаводский район,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.Л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ескова, д.42б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Реконструкция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15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ДОУ по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.А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дмирала Макарова в Ленинском районе г.Н.Новгорода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г. Н.Новгород,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.А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дмирала Макарова, у дома №3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320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16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ДОУ по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.Р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убинчика, у дома № 17 с инженерными сетями в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lastRenderedPageBreak/>
              <w:t>Сормовском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районе, г.Н.Новгорода</w:t>
            </w:r>
          </w:p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г.Н.Новгород,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Сормовский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 район,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.Р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убинчика, у дома № 17</w:t>
            </w:r>
          </w:p>
        </w:tc>
        <w:tc>
          <w:tcPr>
            <w:tcW w:w="1843" w:type="dxa"/>
          </w:tcPr>
          <w:p w:rsidR="00566715" w:rsidRDefault="00566715">
            <w:r w:rsidRPr="009C5033">
              <w:rPr>
                <w:color w:val="000000"/>
                <w:spacing w:val="-1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МДОУ Детский сад № 346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г. Н.Новгород, Московский район, 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.Б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ерезовская, д.63</w:t>
            </w:r>
          </w:p>
        </w:tc>
        <w:tc>
          <w:tcPr>
            <w:tcW w:w="1843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t>Возврат в систему дошкольного образования зданий, используемых не по целевому назначению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97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18</w:t>
            </w:r>
          </w:p>
        </w:tc>
        <w:tc>
          <w:tcPr>
            <w:tcW w:w="2346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МДОУ Детский сад № 439</w:t>
            </w:r>
          </w:p>
        </w:tc>
        <w:tc>
          <w:tcPr>
            <w:tcW w:w="2410" w:type="dxa"/>
          </w:tcPr>
          <w:p w:rsidR="00566715" w:rsidRPr="009C5033" w:rsidRDefault="00566715" w:rsidP="009C5033">
            <w:pPr>
              <w:tabs>
                <w:tab w:val="left" w:pos="1440"/>
              </w:tabs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г. Н.Новгород, Нижегородский район, </w:t>
            </w:r>
            <w:proofErr w:type="spellStart"/>
            <w:r w:rsidRPr="009C5033">
              <w:rPr>
                <w:color w:val="000000"/>
                <w:spacing w:val="-1"/>
                <w:sz w:val="24"/>
                <w:szCs w:val="24"/>
              </w:rPr>
              <w:t>ул</w:t>
            </w:r>
            <w:proofErr w:type="gramStart"/>
            <w:r w:rsidRPr="009C5033">
              <w:rPr>
                <w:color w:val="000000"/>
                <w:spacing w:val="-1"/>
                <w:sz w:val="24"/>
                <w:szCs w:val="24"/>
              </w:rPr>
              <w:t>.Б</w:t>
            </w:r>
            <w:proofErr w:type="gramEnd"/>
            <w:r w:rsidRPr="009C5033">
              <w:rPr>
                <w:color w:val="000000"/>
                <w:spacing w:val="-1"/>
                <w:sz w:val="24"/>
                <w:szCs w:val="24"/>
              </w:rPr>
              <w:t>ринского</w:t>
            </w:r>
            <w:proofErr w:type="spellEnd"/>
            <w:r w:rsidRPr="009C5033">
              <w:rPr>
                <w:color w:val="000000"/>
                <w:spacing w:val="-1"/>
                <w:sz w:val="24"/>
                <w:szCs w:val="24"/>
              </w:rPr>
              <w:t>, д.5а</w:t>
            </w:r>
          </w:p>
        </w:tc>
        <w:tc>
          <w:tcPr>
            <w:tcW w:w="1843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t>Возврат в систему дошкольного образования зданий, используемых не по целевому назначению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220</w:t>
            </w:r>
          </w:p>
        </w:tc>
        <w:tc>
          <w:tcPr>
            <w:tcW w:w="1417" w:type="dxa"/>
          </w:tcPr>
          <w:p w:rsidR="00566715" w:rsidRDefault="00566715" w:rsidP="009C5033">
            <w:pPr>
              <w:jc w:val="center"/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2014</w:t>
            </w:r>
          </w:p>
        </w:tc>
      </w:tr>
      <w:tr w:rsidR="00566715" w:rsidTr="009C5033">
        <w:tc>
          <w:tcPr>
            <w:tcW w:w="5353" w:type="dxa"/>
            <w:gridSpan w:val="3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b/>
                <w:color w:val="000000"/>
                <w:spacing w:val="-1"/>
                <w:sz w:val="24"/>
                <w:szCs w:val="24"/>
              </w:rPr>
              <w:t>ВСЕГО</w:t>
            </w:r>
            <w:r w:rsidRPr="009C5033">
              <w:rPr>
                <w:b/>
                <w:color w:val="000000"/>
                <w:spacing w:val="-1"/>
                <w:sz w:val="24"/>
                <w:szCs w:val="24"/>
                <w:lang w:val="en-US"/>
              </w:rPr>
              <w:t>:</w:t>
            </w:r>
          </w:p>
        </w:tc>
        <w:tc>
          <w:tcPr>
            <w:tcW w:w="1843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b/>
                <w:color w:val="000000"/>
                <w:spacing w:val="-1"/>
                <w:sz w:val="24"/>
                <w:szCs w:val="24"/>
              </w:rPr>
              <w:t>2765</w:t>
            </w:r>
          </w:p>
        </w:tc>
        <w:tc>
          <w:tcPr>
            <w:tcW w:w="1417" w:type="dxa"/>
          </w:tcPr>
          <w:p w:rsidR="00566715" w:rsidRPr="009C5033" w:rsidRDefault="00566715" w:rsidP="009C5033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566715" w:rsidTr="009C5033">
        <w:tc>
          <w:tcPr>
            <w:tcW w:w="5353" w:type="dxa"/>
            <w:gridSpan w:val="3"/>
            <w:vMerge w:val="restart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в том числе</w:t>
            </w:r>
            <w:r w:rsidRPr="009C5033">
              <w:rPr>
                <w:color w:val="000000"/>
                <w:spacing w:val="-1"/>
                <w:sz w:val="24"/>
                <w:szCs w:val="24"/>
                <w:lang w:val="en-US"/>
              </w:rPr>
              <w:t>:</w:t>
            </w:r>
          </w:p>
        </w:tc>
        <w:tc>
          <w:tcPr>
            <w:tcW w:w="1843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в 2014 году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2180</w:t>
            </w:r>
          </w:p>
        </w:tc>
        <w:tc>
          <w:tcPr>
            <w:tcW w:w="1417" w:type="dxa"/>
          </w:tcPr>
          <w:p w:rsidR="00566715" w:rsidRPr="009C5033" w:rsidRDefault="00566715" w:rsidP="009C5033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566715" w:rsidTr="009C5033">
        <w:tc>
          <w:tcPr>
            <w:tcW w:w="5353" w:type="dxa"/>
            <w:gridSpan w:val="3"/>
            <w:vMerge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 xml:space="preserve">в 2015 году </w:t>
            </w:r>
          </w:p>
        </w:tc>
        <w:tc>
          <w:tcPr>
            <w:tcW w:w="1559" w:type="dxa"/>
          </w:tcPr>
          <w:p w:rsidR="00566715" w:rsidRPr="009C5033" w:rsidRDefault="00566715" w:rsidP="009C5033">
            <w:pPr>
              <w:tabs>
                <w:tab w:val="left" w:pos="1440"/>
              </w:tabs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C5033">
              <w:rPr>
                <w:color w:val="000000"/>
                <w:spacing w:val="-1"/>
                <w:sz w:val="24"/>
                <w:szCs w:val="24"/>
              </w:rPr>
              <w:t>585</w:t>
            </w:r>
          </w:p>
        </w:tc>
        <w:tc>
          <w:tcPr>
            <w:tcW w:w="1417" w:type="dxa"/>
          </w:tcPr>
          <w:p w:rsidR="00566715" w:rsidRPr="009C5033" w:rsidRDefault="00566715" w:rsidP="009C5033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566715" w:rsidRDefault="00566715" w:rsidP="008D79B9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</w:p>
    <w:p w:rsidR="00566715" w:rsidRDefault="00566715" w:rsidP="008D79B9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ПОКАЗАТЕЛИ </w:t>
      </w:r>
    </w:p>
    <w:p w:rsidR="00566715" w:rsidRDefault="00566715" w:rsidP="001718FC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результативности реализации комплекса дополнительных мероприятий </w:t>
      </w:r>
      <w:r w:rsidRPr="00735439">
        <w:rPr>
          <w:color w:val="000000"/>
          <w:spacing w:val="-1"/>
          <w:sz w:val="28"/>
          <w:szCs w:val="28"/>
        </w:rPr>
        <w:t xml:space="preserve">по </w:t>
      </w:r>
      <w:r>
        <w:rPr>
          <w:color w:val="000000"/>
          <w:spacing w:val="-1"/>
          <w:sz w:val="28"/>
          <w:szCs w:val="28"/>
        </w:rPr>
        <w:t xml:space="preserve">модернизации региональной системы дошкольного образования </w:t>
      </w:r>
    </w:p>
    <w:p w:rsidR="00566715" w:rsidRDefault="00566715" w:rsidP="00B97EEA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2014 году</w:t>
      </w:r>
      <w:r w:rsidRPr="00735439">
        <w:rPr>
          <w:color w:val="000000"/>
          <w:spacing w:val="-1"/>
          <w:sz w:val="28"/>
          <w:szCs w:val="28"/>
        </w:rPr>
        <w:t xml:space="preserve"> </w:t>
      </w:r>
    </w:p>
    <w:p w:rsidR="00566715" w:rsidRPr="00B97EEA" w:rsidRDefault="00566715" w:rsidP="00B97EEA">
      <w:pPr>
        <w:shd w:val="clear" w:color="auto" w:fill="FFFFFF"/>
        <w:tabs>
          <w:tab w:val="left" w:pos="1440"/>
        </w:tabs>
        <w:jc w:val="center"/>
        <w:rPr>
          <w:color w:val="000000"/>
          <w:spacing w:val="-1"/>
          <w:sz w:val="28"/>
          <w:szCs w:val="28"/>
        </w:rPr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6123"/>
        <w:gridCol w:w="1437"/>
        <w:gridCol w:w="1824"/>
      </w:tblGrid>
      <w:tr w:rsidR="00566715" w:rsidRPr="00302B48" w:rsidTr="00AC318A">
        <w:trPr>
          <w:tblHeader/>
        </w:trPr>
        <w:tc>
          <w:tcPr>
            <w:tcW w:w="540" w:type="dxa"/>
            <w:vAlign w:val="center"/>
          </w:tcPr>
          <w:p w:rsidR="00566715" w:rsidRPr="00302B48" w:rsidRDefault="00566715" w:rsidP="008011A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№</w:t>
            </w:r>
          </w:p>
          <w:p w:rsidR="00566715" w:rsidRPr="00302B48" w:rsidRDefault="00566715" w:rsidP="008011A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02B4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02B48">
              <w:rPr>
                <w:sz w:val="24"/>
                <w:szCs w:val="24"/>
              </w:rPr>
              <w:t>/</w:t>
            </w:r>
            <w:proofErr w:type="spellStart"/>
            <w:r w:rsidRPr="00302B4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23" w:type="dxa"/>
          </w:tcPr>
          <w:p w:rsidR="00566715" w:rsidRPr="00CE2C2E" w:rsidRDefault="00566715" w:rsidP="008011A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02B48">
              <w:rPr>
                <w:color w:val="000000"/>
                <w:spacing w:val="-3"/>
                <w:sz w:val="24"/>
                <w:szCs w:val="24"/>
              </w:rPr>
              <w:t>Наименование показателя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302B48">
              <w:rPr>
                <w:color w:val="000000"/>
                <w:sz w:val="24"/>
                <w:szCs w:val="24"/>
              </w:rPr>
              <w:t>результативности</w:t>
            </w:r>
          </w:p>
        </w:tc>
        <w:tc>
          <w:tcPr>
            <w:tcW w:w="3261" w:type="dxa"/>
            <w:gridSpan w:val="2"/>
          </w:tcPr>
          <w:p w:rsidR="00566715" w:rsidRPr="00CE2C2E" w:rsidRDefault="00566715" w:rsidP="00B97EEA">
            <w:pPr>
              <w:shd w:val="clear" w:color="auto" w:fill="FFFFFF"/>
              <w:ind w:hanging="108"/>
              <w:jc w:val="center"/>
              <w:rPr>
                <w:sz w:val="24"/>
                <w:szCs w:val="24"/>
              </w:rPr>
            </w:pPr>
            <w:r w:rsidRPr="00CE2C2E">
              <w:rPr>
                <w:color w:val="000000"/>
                <w:spacing w:val="-2"/>
                <w:sz w:val="24"/>
                <w:szCs w:val="24"/>
              </w:rPr>
              <w:t>Значения показателя результативности</w:t>
            </w:r>
          </w:p>
        </w:tc>
      </w:tr>
      <w:tr w:rsidR="00566715" w:rsidRPr="00302B48" w:rsidTr="00146E68">
        <w:trPr>
          <w:tblHeader/>
        </w:trPr>
        <w:tc>
          <w:tcPr>
            <w:tcW w:w="540" w:type="dxa"/>
            <w:vAlign w:val="center"/>
          </w:tcPr>
          <w:p w:rsidR="00566715" w:rsidRPr="00302B48" w:rsidRDefault="00566715" w:rsidP="008011A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23" w:type="dxa"/>
          </w:tcPr>
          <w:p w:rsidR="00566715" w:rsidRPr="00302B48" w:rsidRDefault="00566715" w:rsidP="008011A7">
            <w:pPr>
              <w:widowControl w:val="0"/>
              <w:adjustRightInd w:val="0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2</w:t>
            </w:r>
          </w:p>
        </w:tc>
        <w:tc>
          <w:tcPr>
            <w:tcW w:w="1437" w:type="dxa"/>
          </w:tcPr>
          <w:p w:rsidR="00566715" w:rsidRPr="00CE2C2E" w:rsidRDefault="00566715" w:rsidP="00B97EEA">
            <w:pPr>
              <w:shd w:val="clear" w:color="auto" w:fill="FFFFFF"/>
              <w:ind w:hanging="108"/>
              <w:jc w:val="center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566715" w:rsidRPr="00CE2C2E" w:rsidRDefault="00566715" w:rsidP="00B97EEA">
            <w:pPr>
              <w:shd w:val="clear" w:color="auto" w:fill="FFFFFF"/>
              <w:ind w:hanging="108"/>
              <w:jc w:val="center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4</w:t>
            </w:r>
          </w:p>
        </w:tc>
      </w:tr>
      <w:tr w:rsidR="00566715" w:rsidRPr="00302B48" w:rsidTr="007E5D5F">
        <w:trPr>
          <w:trHeight w:val="1807"/>
        </w:trPr>
        <w:tc>
          <w:tcPr>
            <w:tcW w:w="540" w:type="dxa"/>
          </w:tcPr>
          <w:p w:rsidR="00566715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66715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566715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566715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566715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123" w:type="dxa"/>
          </w:tcPr>
          <w:p w:rsidR="00566715" w:rsidRPr="00302B48" w:rsidRDefault="00566715" w:rsidP="000C795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Количество мест для реализации программ дошкольного образован</w:t>
            </w:r>
            <w:r>
              <w:rPr>
                <w:sz w:val="24"/>
                <w:szCs w:val="24"/>
              </w:rPr>
              <w:t xml:space="preserve">ия, созданных в ходе реализации </w:t>
            </w:r>
            <w:r w:rsidRPr="00302B48">
              <w:rPr>
                <w:sz w:val="24"/>
                <w:szCs w:val="24"/>
              </w:rPr>
              <w:t>утвержд</w:t>
            </w:r>
            <w:r>
              <w:rPr>
                <w:sz w:val="24"/>
                <w:szCs w:val="24"/>
              </w:rPr>
              <w:t xml:space="preserve">енного комплекса дополнительных </w:t>
            </w:r>
            <w:r w:rsidRPr="00302B48">
              <w:rPr>
                <w:sz w:val="24"/>
                <w:szCs w:val="24"/>
              </w:rPr>
              <w:t>мероприятий, в том числе с возможностью использования для реализации программ общего образования, созданных путем:</w:t>
            </w:r>
          </w:p>
        </w:tc>
        <w:tc>
          <w:tcPr>
            <w:tcW w:w="1437" w:type="dxa"/>
          </w:tcPr>
          <w:p w:rsidR="00566715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</w:t>
            </w:r>
          </w:p>
        </w:tc>
        <w:tc>
          <w:tcPr>
            <w:tcW w:w="1824" w:type="dxa"/>
          </w:tcPr>
          <w:p w:rsidR="00566715" w:rsidRPr="00146E68" w:rsidRDefault="00566715" w:rsidP="00146E68">
            <w:pPr>
              <w:widowControl w:val="0"/>
              <w:adjustRightInd w:val="0"/>
              <w:rPr>
                <w:sz w:val="24"/>
                <w:szCs w:val="24"/>
              </w:rPr>
            </w:pPr>
            <w:r w:rsidRPr="00146E68">
              <w:rPr>
                <w:sz w:val="24"/>
                <w:szCs w:val="24"/>
              </w:rPr>
              <w:t>2765</w:t>
            </w:r>
          </w:p>
          <w:p w:rsidR="00566715" w:rsidRPr="00302B48" w:rsidRDefault="00566715" w:rsidP="00146E68">
            <w:pPr>
              <w:widowControl w:val="0"/>
              <w:adjustRightInd w:val="0"/>
              <w:rPr>
                <w:sz w:val="24"/>
                <w:szCs w:val="24"/>
              </w:rPr>
            </w:pPr>
            <w:r w:rsidRPr="00146E68">
              <w:rPr>
                <w:sz w:val="24"/>
                <w:szCs w:val="24"/>
              </w:rPr>
              <w:t xml:space="preserve">2180 –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46E68">
                <w:rPr>
                  <w:sz w:val="24"/>
                  <w:szCs w:val="24"/>
                </w:rPr>
                <w:t>2014 г</w:t>
              </w:r>
            </w:smartTag>
            <w:r w:rsidRPr="00146E68">
              <w:rPr>
                <w:sz w:val="24"/>
                <w:szCs w:val="24"/>
              </w:rPr>
              <w:t>.</w:t>
            </w:r>
            <w:r w:rsidRPr="00146E68">
              <w:rPr>
                <w:sz w:val="24"/>
                <w:szCs w:val="24"/>
              </w:rPr>
              <w:br/>
              <w:t xml:space="preserve">585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46E68">
                <w:rPr>
                  <w:sz w:val="24"/>
                  <w:szCs w:val="24"/>
                </w:rPr>
                <w:t>2015 г</w:t>
              </w:r>
            </w:smartTag>
            <w:r w:rsidRPr="00146E68">
              <w:rPr>
                <w:sz w:val="24"/>
                <w:szCs w:val="24"/>
              </w:rPr>
              <w:t>.</w:t>
            </w:r>
          </w:p>
        </w:tc>
      </w:tr>
      <w:tr w:rsidR="00566715" w:rsidRPr="00302B48" w:rsidTr="007E5D5F">
        <w:trPr>
          <w:trHeight w:val="1266"/>
        </w:trPr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123" w:type="dxa"/>
          </w:tcPr>
          <w:p w:rsidR="00566715" w:rsidRPr="00302B48" w:rsidRDefault="00566715" w:rsidP="000C795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строительства зданий дошкольных образовательных организаций, в том числе с возможностью использования для реализации программ общего образования</w:t>
            </w:r>
          </w:p>
        </w:tc>
        <w:tc>
          <w:tcPr>
            <w:tcW w:w="1437" w:type="dxa"/>
          </w:tcPr>
          <w:p w:rsidR="00566715" w:rsidRDefault="00566715">
            <w:r w:rsidRPr="004F2EE6">
              <w:rPr>
                <w:sz w:val="24"/>
                <w:szCs w:val="24"/>
              </w:rPr>
              <w:t>мест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1665</w:t>
            </w:r>
          </w:p>
        </w:tc>
      </w:tr>
      <w:tr w:rsidR="00566715" w:rsidRPr="00302B48" w:rsidTr="007E5D5F">
        <w:trPr>
          <w:trHeight w:val="536"/>
        </w:trPr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6123" w:type="dxa"/>
          </w:tcPr>
          <w:p w:rsidR="00566715" w:rsidRPr="00302B48" w:rsidRDefault="00566715" w:rsidP="000C795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реконструкции</w:t>
            </w:r>
            <w:r w:rsidRPr="00302B48">
              <w:t xml:space="preserve"> </w:t>
            </w:r>
            <w:r w:rsidRPr="00302B48">
              <w:rPr>
                <w:sz w:val="24"/>
                <w:szCs w:val="24"/>
              </w:rPr>
              <w:t>зданий дошкольных образовательных организаций</w:t>
            </w:r>
          </w:p>
        </w:tc>
        <w:tc>
          <w:tcPr>
            <w:tcW w:w="1437" w:type="dxa"/>
          </w:tcPr>
          <w:p w:rsidR="00566715" w:rsidRDefault="00566715">
            <w:r w:rsidRPr="004F2EE6">
              <w:rPr>
                <w:sz w:val="24"/>
                <w:szCs w:val="24"/>
              </w:rPr>
              <w:t>мест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566715" w:rsidRPr="00302B48" w:rsidTr="00146E68">
        <w:trPr>
          <w:trHeight w:val="1151"/>
        </w:trPr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6123" w:type="dxa"/>
          </w:tcPr>
          <w:p w:rsidR="00566715" w:rsidRPr="00302B48" w:rsidRDefault="00566715" w:rsidP="000C795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приобретения</w:t>
            </w:r>
            <w:r w:rsidRPr="00302B48">
              <w:t xml:space="preserve"> </w:t>
            </w:r>
            <w:r w:rsidRPr="00302B48">
              <w:rPr>
                <w:sz w:val="24"/>
                <w:szCs w:val="24"/>
              </w:rPr>
              <w:t>зданий и помещений для реализации образовательных программ дошкольного образования, в том числе с возможностью использования для реализации программ общего образования</w:t>
            </w:r>
          </w:p>
        </w:tc>
        <w:tc>
          <w:tcPr>
            <w:tcW w:w="1437" w:type="dxa"/>
          </w:tcPr>
          <w:p w:rsidR="00566715" w:rsidRDefault="00566715">
            <w:r w:rsidRPr="004F2EE6">
              <w:rPr>
                <w:sz w:val="24"/>
                <w:szCs w:val="24"/>
              </w:rPr>
              <w:t>мест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66715" w:rsidRPr="00302B48" w:rsidTr="007E5D5F">
        <w:trPr>
          <w:trHeight w:val="1122"/>
        </w:trPr>
        <w:tc>
          <w:tcPr>
            <w:tcW w:w="540" w:type="dxa"/>
          </w:tcPr>
          <w:p w:rsidR="00566715" w:rsidRPr="00302B48" w:rsidRDefault="00566715" w:rsidP="000C795C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6123" w:type="dxa"/>
          </w:tcPr>
          <w:p w:rsidR="00566715" w:rsidRPr="00302B48" w:rsidRDefault="00566715" w:rsidP="000C795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 xml:space="preserve">возврата в систему дошкольного образования зданий, используемых не </w:t>
            </w:r>
            <w:r>
              <w:rPr>
                <w:sz w:val="24"/>
                <w:szCs w:val="24"/>
              </w:rPr>
              <w:t>по целевому назначению, капитального и текущего ремонта зданий дошкольных образовательных организаций</w:t>
            </w:r>
          </w:p>
        </w:tc>
        <w:tc>
          <w:tcPr>
            <w:tcW w:w="1437" w:type="dxa"/>
          </w:tcPr>
          <w:p w:rsidR="00566715" w:rsidRDefault="00566715">
            <w:r w:rsidRPr="004F2EE6">
              <w:rPr>
                <w:sz w:val="24"/>
                <w:szCs w:val="24"/>
              </w:rPr>
              <w:t>мест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</w:tr>
      <w:tr w:rsidR="00566715" w:rsidRPr="00302B48" w:rsidTr="007E5D5F">
        <w:trPr>
          <w:trHeight w:val="413"/>
        </w:trPr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6123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иных форм предоставления дошкольного образования</w:t>
            </w:r>
          </w:p>
        </w:tc>
        <w:tc>
          <w:tcPr>
            <w:tcW w:w="1437" w:type="dxa"/>
          </w:tcPr>
          <w:p w:rsidR="00566715" w:rsidRDefault="00566715">
            <w:r w:rsidRPr="004F2EE6">
              <w:rPr>
                <w:sz w:val="24"/>
                <w:szCs w:val="24"/>
              </w:rPr>
              <w:t>мест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66715" w:rsidRPr="00302B48" w:rsidTr="00146E68"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2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Средняя стоимость создания одного места, в том числе в рамках строительства и реконструкции созданного путем:</w:t>
            </w:r>
          </w:p>
        </w:tc>
        <w:tc>
          <w:tcPr>
            <w:tcW w:w="1437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566715" w:rsidRPr="00302B48" w:rsidTr="00146E68"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строительства зданий дошкольных образовательных организаций, в том числе с возможностью использования для реализации программ общего образования</w:t>
            </w:r>
          </w:p>
        </w:tc>
        <w:tc>
          <w:tcPr>
            <w:tcW w:w="1437" w:type="dxa"/>
          </w:tcPr>
          <w:p w:rsidR="00566715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</w:t>
            </w:r>
            <w:r w:rsidR="007E5D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227</w:t>
            </w:r>
          </w:p>
        </w:tc>
      </w:tr>
      <w:tr w:rsidR="00566715" w:rsidRPr="00302B48" w:rsidTr="00146E68"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реконструкции</w:t>
            </w:r>
            <w:r w:rsidRPr="00302B48">
              <w:t xml:space="preserve"> </w:t>
            </w:r>
            <w:r w:rsidRPr="00302B48">
              <w:rPr>
                <w:sz w:val="24"/>
                <w:szCs w:val="24"/>
              </w:rPr>
              <w:t>зданий дошкольных образовательных организаций</w:t>
            </w:r>
          </w:p>
        </w:tc>
        <w:tc>
          <w:tcPr>
            <w:tcW w:w="1437" w:type="dxa"/>
          </w:tcPr>
          <w:p w:rsidR="00566715" w:rsidRDefault="00566715">
            <w:r>
              <w:rPr>
                <w:sz w:val="24"/>
                <w:szCs w:val="24"/>
              </w:rPr>
              <w:t>рублей</w:t>
            </w:r>
            <w:r w:rsidRPr="001577D0">
              <w:rPr>
                <w:sz w:val="24"/>
                <w:szCs w:val="24"/>
              </w:rPr>
              <w:t>.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</w:t>
            </w:r>
            <w:r w:rsidR="007E5D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172</w:t>
            </w:r>
          </w:p>
        </w:tc>
      </w:tr>
      <w:tr w:rsidR="00566715" w:rsidRPr="00302B48" w:rsidTr="007E5D5F">
        <w:trPr>
          <w:trHeight w:val="1278"/>
        </w:trPr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приобретения</w:t>
            </w:r>
            <w:r w:rsidRPr="00302B48">
              <w:t xml:space="preserve"> </w:t>
            </w:r>
            <w:r w:rsidRPr="00302B48">
              <w:rPr>
                <w:sz w:val="24"/>
                <w:szCs w:val="24"/>
              </w:rPr>
              <w:t>зданий и помещений для реализации образовательных программ дошкольного образования, в том числе с возможностью использования для реализации программ общего образования</w:t>
            </w:r>
          </w:p>
        </w:tc>
        <w:tc>
          <w:tcPr>
            <w:tcW w:w="1437" w:type="dxa"/>
          </w:tcPr>
          <w:p w:rsidR="00566715" w:rsidRDefault="00566715"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66715" w:rsidRPr="00302B48" w:rsidTr="00146E68"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возврата в систему дошкольного образования зданий, используемых не по целевому назначению, к</w:t>
            </w:r>
            <w:r w:rsidR="007E5D5F">
              <w:rPr>
                <w:sz w:val="24"/>
                <w:szCs w:val="24"/>
              </w:rPr>
              <w:t xml:space="preserve">апитального и </w:t>
            </w:r>
            <w:r>
              <w:rPr>
                <w:sz w:val="24"/>
                <w:szCs w:val="24"/>
              </w:rPr>
              <w:t xml:space="preserve">текущего ремонта </w:t>
            </w:r>
            <w:r w:rsidRPr="00302B48">
              <w:rPr>
                <w:sz w:val="24"/>
                <w:szCs w:val="24"/>
              </w:rPr>
              <w:t xml:space="preserve">зданий дошкольных образовательных организаций  </w:t>
            </w:r>
          </w:p>
        </w:tc>
        <w:tc>
          <w:tcPr>
            <w:tcW w:w="1437" w:type="dxa"/>
          </w:tcPr>
          <w:p w:rsidR="00566715" w:rsidRDefault="00566715"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  <w:r w:rsidR="007E5D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</w:p>
        </w:tc>
      </w:tr>
      <w:tr w:rsidR="00566715" w:rsidRPr="00302B48" w:rsidTr="007E5D5F">
        <w:trPr>
          <w:trHeight w:val="360"/>
        </w:trPr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иных форм предоставления дошкольного образования</w:t>
            </w:r>
          </w:p>
        </w:tc>
        <w:tc>
          <w:tcPr>
            <w:tcW w:w="1437" w:type="dxa"/>
          </w:tcPr>
          <w:p w:rsidR="00566715" w:rsidRDefault="00566715"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66715" w:rsidRPr="00302B48" w:rsidTr="00146E68"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Отношение численности детей в возрасте от 3 до 7 лет, осваивающих образовательные программы дошкольного образования, к численности детей в возрасте от 3 до 7 лет, осваивающих образовательные программы дошкольного образования</w:t>
            </w:r>
            <w:r>
              <w:rPr>
                <w:sz w:val="24"/>
                <w:szCs w:val="24"/>
              </w:rPr>
              <w:t>,</w:t>
            </w:r>
            <w:r w:rsidRPr="00302B48">
              <w:rPr>
                <w:sz w:val="24"/>
                <w:szCs w:val="24"/>
              </w:rPr>
              <w:t xml:space="preserve"> и численности детей в возрасте от 3 до 7 лет, состоящих на учете для предоставления места в дошкол</w:t>
            </w:r>
            <w:r>
              <w:rPr>
                <w:sz w:val="24"/>
                <w:szCs w:val="24"/>
              </w:rPr>
              <w:t>ьном образовательном учреждении</w:t>
            </w:r>
            <w:r w:rsidRPr="00302B4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37" w:type="dxa"/>
          </w:tcPr>
          <w:p w:rsidR="00566715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566715" w:rsidRPr="00302B48" w:rsidTr="007E5D5F">
        <w:trPr>
          <w:trHeight w:val="2680"/>
        </w:trPr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302B48">
              <w:rPr>
                <w:sz w:val="24"/>
                <w:szCs w:val="24"/>
              </w:rPr>
              <w:t>Отношение численности детей в возрасте от 1,5 до 3 лет, осваивающих образовательные программы дошкольного образования, к численности детей в возрасте от 1,5 до 3 лет, осваивающих образовательные программы дошкольного образования</w:t>
            </w:r>
            <w:r>
              <w:rPr>
                <w:sz w:val="24"/>
                <w:szCs w:val="24"/>
              </w:rPr>
              <w:t>,</w:t>
            </w:r>
            <w:r w:rsidRPr="00302B48">
              <w:rPr>
                <w:sz w:val="24"/>
                <w:szCs w:val="24"/>
              </w:rPr>
              <w:t xml:space="preserve"> и численности детей в возрасте от 1,5 до 3 лет, состоящих на учете для предоставления места в дошкол</w:t>
            </w:r>
            <w:r>
              <w:rPr>
                <w:sz w:val="24"/>
                <w:szCs w:val="24"/>
              </w:rPr>
              <w:t>ьном образовательном учреждении</w:t>
            </w:r>
            <w:r w:rsidRPr="00302B48">
              <w:rPr>
                <w:sz w:val="24"/>
                <w:szCs w:val="24"/>
              </w:rPr>
              <w:t xml:space="preserve"> с предпочтительной датой приема в текущем году</w:t>
            </w:r>
            <w:proofErr w:type="gramEnd"/>
          </w:p>
        </w:tc>
        <w:tc>
          <w:tcPr>
            <w:tcW w:w="1437" w:type="dxa"/>
          </w:tcPr>
          <w:p w:rsidR="00566715" w:rsidRDefault="00566715">
            <w:r w:rsidRPr="00504ECD">
              <w:rPr>
                <w:sz w:val="24"/>
                <w:szCs w:val="24"/>
              </w:rPr>
              <w:t>%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</w:tr>
      <w:tr w:rsidR="00566715" w:rsidRPr="00302B48" w:rsidTr="00146E68"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соответствующем субъекте Российской Федерации</w:t>
            </w:r>
          </w:p>
        </w:tc>
        <w:tc>
          <w:tcPr>
            <w:tcW w:w="1437" w:type="dxa"/>
          </w:tcPr>
          <w:p w:rsidR="00566715" w:rsidRDefault="00566715">
            <w:r w:rsidRPr="00504ECD">
              <w:rPr>
                <w:sz w:val="24"/>
                <w:szCs w:val="24"/>
              </w:rPr>
              <w:t>%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66715" w:rsidRPr="00302B48" w:rsidTr="00146E68">
        <w:tc>
          <w:tcPr>
            <w:tcW w:w="540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123" w:type="dxa"/>
          </w:tcPr>
          <w:p w:rsidR="00566715" w:rsidRPr="00302B48" w:rsidRDefault="00566715" w:rsidP="00AC31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02B48">
              <w:rPr>
                <w:sz w:val="24"/>
                <w:szCs w:val="24"/>
              </w:rPr>
              <w:t>Повышение доли педагогических и руководящих работников государстве</w:t>
            </w:r>
            <w:r>
              <w:rPr>
                <w:sz w:val="24"/>
                <w:szCs w:val="24"/>
              </w:rPr>
              <w:t xml:space="preserve">нных (муниципальных) дошкольных </w:t>
            </w:r>
            <w:r w:rsidRPr="00302B48">
              <w:rPr>
                <w:sz w:val="24"/>
                <w:szCs w:val="24"/>
              </w:rPr>
              <w:t xml:space="preserve">образовательных организаций, прошедших в течение последних 3 лет повышение квалификации или </w:t>
            </w:r>
            <w:r w:rsidRPr="00302B48">
              <w:rPr>
                <w:sz w:val="24"/>
                <w:szCs w:val="24"/>
              </w:rPr>
              <w:lastRenderedPageBreak/>
              <w:t>профессиональную переподготовку, в общей численности педагогических и руководящих работников дошкольных образовательных организаций до 100 процентов к 2016 году</w:t>
            </w:r>
          </w:p>
        </w:tc>
        <w:tc>
          <w:tcPr>
            <w:tcW w:w="1437" w:type="dxa"/>
          </w:tcPr>
          <w:p w:rsidR="00566715" w:rsidRDefault="00566715">
            <w:r w:rsidRPr="00504ECD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824" w:type="dxa"/>
          </w:tcPr>
          <w:p w:rsidR="00566715" w:rsidRPr="00302B48" w:rsidRDefault="00566715" w:rsidP="008011A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</w:tbl>
    <w:p w:rsidR="00566715" w:rsidRDefault="00566715" w:rsidP="00055CF3">
      <w:pPr>
        <w:rPr>
          <w:sz w:val="24"/>
          <w:szCs w:val="24"/>
        </w:rPr>
      </w:pPr>
    </w:p>
    <w:p w:rsidR="00566715" w:rsidRDefault="007E5D5F" w:rsidP="00ED20AD">
      <w:pPr>
        <w:tabs>
          <w:tab w:val="left" w:pos="136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p w:rsidR="007E5D5F" w:rsidRDefault="007E5D5F" w:rsidP="00ED20AD">
      <w:pPr>
        <w:tabs>
          <w:tab w:val="left" w:pos="1365"/>
        </w:tabs>
        <w:jc w:val="center"/>
        <w:rPr>
          <w:sz w:val="24"/>
          <w:szCs w:val="24"/>
        </w:rPr>
      </w:pPr>
    </w:p>
    <w:sectPr w:rsidR="007E5D5F" w:rsidSect="007E5D5F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F84"/>
    <w:rsid w:val="00055CF3"/>
    <w:rsid w:val="000747AE"/>
    <w:rsid w:val="000C795C"/>
    <w:rsid w:val="0012552E"/>
    <w:rsid w:val="00146E68"/>
    <w:rsid w:val="00154E20"/>
    <w:rsid w:val="001577D0"/>
    <w:rsid w:val="001718FC"/>
    <w:rsid w:val="001960D7"/>
    <w:rsid w:val="00234ABA"/>
    <w:rsid w:val="002A1CB4"/>
    <w:rsid w:val="002B3C3F"/>
    <w:rsid w:val="002D3B12"/>
    <w:rsid w:val="002E72C8"/>
    <w:rsid w:val="00302B48"/>
    <w:rsid w:val="003266CA"/>
    <w:rsid w:val="00370A5D"/>
    <w:rsid w:val="00383091"/>
    <w:rsid w:val="003A7CFB"/>
    <w:rsid w:val="003C3B20"/>
    <w:rsid w:val="003C3CD5"/>
    <w:rsid w:val="00415E25"/>
    <w:rsid w:val="00417F84"/>
    <w:rsid w:val="00420025"/>
    <w:rsid w:val="0042313C"/>
    <w:rsid w:val="004F2EE6"/>
    <w:rsid w:val="00504ECD"/>
    <w:rsid w:val="00537F56"/>
    <w:rsid w:val="00566715"/>
    <w:rsid w:val="005812CA"/>
    <w:rsid w:val="00585994"/>
    <w:rsid w:val="006146C1"/>
    <w:rsid w:val="006567F9"/>
    <w:rsid w:val="006A2D34"/>
    <w:rsid w:val="006C26A6"/>
    <w:rsid w:val="006F2C35"/>
    <w:rsid w:val="00735439"/>
    <w:rsid w:val="007A3D12"/>
    <w:rsid w:val="007B5739"/>
    <w:rsid w:val="007E5D5F"/>
    <w:rsid w:val="00800FEC"/>
    <w:rsid w:val="008011A7"/>
    <w:rsid w:val="00802B3A"/>
    <w:rsid w:val="008415DD"/>
    <w:rsid w:val="00854A45"/>
    <w:rsid w:val="008573DC"/>
    <w:rsid w:val="00884535"/>
    <w:rsid w:val="008858DF"/>
    <w:rsid w:val="00892A35"/>
    <w:rsid w:val="008D79B9"/>
    <w:rsid w:val="008F6133"/>
    <w:rsid w:val="009053E0"/>
    <w:rsid w:val="0097327F"/>
    <w:rsid w:val="009C5033"/>
    <w:rsid w:val="009E54AF"/>
    <w:rsid w:val="009F6D68"/>
    <w:rsid w:val="00A6363E"/>
    <w:rsid w:val="00A70550"/>
    <w:rsid w:val="00AC318A"/>
    <w:rsid w:val="00AD659D"/>
    <w:rsid w:val="00AF7288"/>
    <w:rsid w:val="00B00F3C"/>
    <w:rsid w:val="00B25F68"/>
    <w:rsid w:val="00B51A1F"/>
    <w:rsid w:val="00B532E3"/>
    <w:rsid w:val="00B97EEA"/>
    <w:rsid w:val="00C718BF"/>
    <w:rsid w:val="00C860DF"/>
    <w:rsid w:val="00CE2C2E"/>
    <w:rsid w:val="00D60D83"/>
    <w:rsid w:val="00E258D7"/>
    <w:rsid w:val="00EA7C60"/>
    <w:rsid w:val="00ED20AD"/>
    <w:rsid w:val="00FC773B"/>
    <w:rsid w:val="00FF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84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2C2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8858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858DF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5812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35BE95711F28BA9CEB4DEA8A16F9691D4C5B6A030E795119EF575B011DE3A1E506AD667C6BC8CF8g1B9N" TargetMode="External"/><Relationship Id="rId4" Type="http://schemas.openxmlformats.org/officeDocument/2006/relationships/hyperlink" Target="consultantplus://offline/ref=035BE95711F28BA9CEB4C0A5B703C994D2CDE0AE37EC9744C4AA2EED46D7304917258F2582B18DF810DF97gDBD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7</Pages>
  <Words>1471</Words>
  <Characters>8391</Characters>
  <Application>Microsoft Office Word</Application>
  <DocSecurity>0</DocSecurity>
  <Lines>69</Lines>
  <Paragraphs>19</Paragraphs>
  <ScaleCrop>false</ScaleCrop>
  <Company/>
  <LinksUpToDate>false</LinksUpToDate>
  <CharactersWithSpaces>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zigmund</dc:creator>
  <cp:keywords/>
  <dc:description/>
  <cp:lastModifiedBy>zigmund</cp:lastModifiedBy>
  <cp:revision>25</cp:revision>
  <cp:lastPrinted>2014-05-29T11:57:00Z</cp:lastPrinted>
  <dcterms:created xsi:type="dcterms:W3CDTF">2014-05-20T10:16:00Z</dcterms:created>
  <dcterms:modified xsi:type="dcterms:W3CDTF">2014-06-25T10:04:00Z</dcterms:modified>
</cp:coreProperties>
</file>