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090"/>
        <w:gridCol w:w="3420"/>
        <w:gridCol w:w="3061"/>
      </w:tblGrid>
      <w:tr w:rsidR="008C7A59" w:rsidTr="008C7A59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7A59" w:rsidRPr="008C7A59" w:rsidRDefault="008C7A59" w:rsidP="008C7A5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C7A59">
              <w:rPr>
                <w:rFonts w:ascii="Times New Roman" w:hAnsi="Times New Roman" w:cs="Times New Roman"/>
                <w:sz w:val="36"/>
                <w:szCs w:val="36"/>
              </w:rPr>
              <w:t>Правительство Нижегородской области</w:t>
            </w:r>
          </w:p>
        </w:tc>
      </w:tr>
      <w:tr w:rsidR="008C7A59" w:rsidTr="008C7A59"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8C7A59" w:rsidRDefault="008C7A59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8C7A59" w:rsidRPr="008C7A59" w:rsidRDefault="008C7A59" w:rsidP="008C7A5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C7A59">
              <w:rPr>
                <w:rFonts w:ascii="Times New Roman" w:hAnsi="Times New Roman" w:cs="Times New Roman"/>
                <w:sz w:val="36"/>
                <w:szCs w:val="36"/>
              </w:rPr>
              <w:t>ПОСТАНОВЛЕНИЕ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8C7A59" w:rsidRPr="008C7A59" w:rsidRDefault="008C7A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7A59" w:rsidTr="008C7A59"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8C7A59" w:rsidRDefault="008C7A59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8C7A59" w:rsidRPr="008C7A59" w:rsidRDefault="008C7A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8C7A59" w:rsidRPr="008C7A59" w:rsidRDefault="008C7A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7A59" w:rsidTr="008C7A59"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8C7A59" w:rsidRDefault="008C7A59" w:rsidP="008C7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A59">
              <w:rPr>
                <w:rFonts w:ascii="Times New Roman" w:hAnsi="Times New Roman" w:cs="Times New Roman"/>
                <w:sz w:val="28"/>
                <w:szCs w:val="28"/>
              </w:rPr>
              <w:t>26.06.2014</w:t>
            </w:r>
          </w:p>
          <w:p w:rsidR="008C7A59" w:rsidRPr="008C7A59" w:rsidRDefault="008C7A59" w:rsidP="008C7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8C7A59" w:rsidRPr="008C7A59" w:rsidRDefault="008C7A59" w:rsidP="008C7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8C7A59" w:rsidRPr="008C7A59" w:rsidRDefault="008C7A59" w:rsidP="008C7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A59">
              <w:rPr>
                <w:rFonts w:ascii="Times New Roman" w:hAnsi="Times New Roman" w:cs="Times New Roman"/>
                <w:sz w:val="28"/>
                <w:szCs w:val="28"/>
              </w:rPr>
              <w:t>№ 429</w:t>
            </w:r>
          </w:p>
        </w:tc>
      </w:tr>
      <w:tr w:rsidR="008C7A59" w:rsidTr="008C7A59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7A59" w:rsidRPr="008C7A59" w:rsidRDefault="008C7A59" w:rsidP="008C7A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A59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Об утверждении Комплекса дополнительных мероприятий по модернизации региональной системы дошкольного образования в 2014 году</w:t>
            </w:r>
          </w:p>
        </w:tc>
      </w:tr>
    </w:tbl>
    <w:p w:rsidR="008C7A59" w:rsidRDefault="008C7A59"/>
    <w:p w:rsidR="008C7A59" w:rsidRPr="008C7A59" w:rsidRDefault="008C7A59" w:rsidP="008C7A59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7A59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Российской Федерации от 14.04.2014 №289 «О порядке предоставления и распределения в 2014 году субсидии из федерального бюджета бюджетам субъектов Российской Федерации на модернизацию региональных систем дошкольного образования в рамках подпрограммы «Развитие дошкольного, общего и дополнительного образования детей» государственной программы Российской Федерации «Развитие образования» на 2013-2020 годы», распоряжением Правительства Российской Федерации от 14.04.2014 № 583-р  и в</w:t>
      </w:r>
      <w:proofErr w:type="gramEnd"/>
      <w:r w:rsidRPr="008C7A59">
        <w:rPr>
          <w:rFonts w:ascii="Times New Roman" w:hAnsi="Times New Roman" w:cs="Times New Roman"/>
          <w:sz w:val="28"/>
          <w:szCs w:val="28"/>
        </w:rPr>
        <w:t xml:space="preserve"> целях модернизации системы дошкольного образования Нижегородской области Правительство Нижегородской области</w:t>
      </w:r>
      <w:r w:rsidRPr="008C7A5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proofErr w:type="gramStart"/>
      <w:r w:rsidRPr="008C7A5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8C7A59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8C7A5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8C7A59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8C7A59" w:rsidRPr="008C7A59" w:rsidRDefault="008C7A59" w:rsidP="008C7A59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A59">
        <w:rPr>
          <w:rFonts w:ascii="Times New Roman" w:hAnsi="Times New Roman" w:cs="Times New Roman"/>
          <w:noProof/>
          <w:sz w:val="28"/>
          <w:szCs w:val="28"/>
        </w:rPr>
        <w:tab/>
      </w:r>
      <w:r w:rsidRPr="008C7A59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r w:rsidRPr="008C7A59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Комплекс дополнительных мероприятий по модернизации региональной системы дошкольного образования в 2014 году</w:t>
      </w:r>
      <w:r w:rsidRPr="008C7A59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Pr="008C7A59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Комплекс мероприятий</w:t>
      </w:r>
      <w:r w:rsidRPr="008C7A59">
        <w:rPr>
          <w:rFonts w:ascii="Times New Roman" w:hAnsi="Times New Roman" w:cs="Times New Roman"/>
          <w:sz w:val="28"/>
          <w:szCs w:val="28"/>
        </w:rPr>
        <w:t>)</w:t>
      </w:r>
    </w:p>
    <w:p w:rsidR="008C7A59" w:rsidRPr="008C7A59" w:rsidRDefault="008C7A59" w:rsidP="008C7A59">
      <w:pPr>
        <w:tabs>
          <w:tab w:val="left" w:pos="0"/>
        </w:tabs>
        <w:spacing w:line="360" w:lineRule="auto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59">
        <w:rPr>
          <w:rFonts w:ascii="Times New Roman" w:hAnsi="Times New Roman" w:cs="Times New Roman"/>
          <w:sz w:val="28"/>
          <w:szCs w:val="28"/>
        </w:rPr>
        <w:tab/>
        <w:t>3. Аппарату Правительства Нижегородской области обеспечить официальное опубликование настоящего постановления.</w:t>
      </w:r>
    </w:p>
    <w:p w:rsidR="008C7A59" w:rsidRPr="008C7A59" w:rsidRDefault="008C7A59" w:rsidP="008C7A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A59" w:rsidRPr="008C7A59" w:rsidRDefault="008C7A59" w:rsidP="008C7A59">
      <w:pPr>
        <w:ind w:right="-144"/>
        <w:rPr>
          <w:rFonts w:ascii="Times New Roman" w:hAnsi="Times New Roman" w:cs="Times New Roman"/>
          <w:sz w:val="28"/>
          <w:szCs w:val="28"/>
        </w:rPr>
      </w:pPr>
      <w:r w:rsidRPr="008C7A59">
        <w:rPr>
          <w:rFonts w:ascii="Times New Roman" w:hAnsi="Times New Roman" w:cs="Times New Roman"/>
          <w:sz w:val="28"/>
          <w:szCs w:val="28"/>
        </w:rPr>
        <w:t>Губернатор                                                                                              В.П.Шанцев</w:t>
      </w:r>
    </w:p>
    <w:p w:rsidR="002A549E" w:rsidRPr="008C7A59" w:rsidRDefault="002A549E" w:rsidP="008C7A59">
      <w:pPr>
        <w:rPr>
          <w:rFonts w:ascii="Times New Roman" w:hAnsi="Times New Roman" w:cs="Times New Roman"/>
          <w:sz w:val="28"/>
          <w:szCs w:val="28"/>
        </w:rPr>
      </w:pPr>
    </w:p>
    <w:sectPr w:rsidR="002A549E" w:rsidRPr="008C7A59" w:rsidSect="002A5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A59"/>
    <w:rsid w:val="002A549E"/>
    <w:rsid w:val="008C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A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zigmund</dc:creator>
  <cp:keywords/>
  <dc:description/>
  <cp:lastModifiedBy>zigmund</cp:lastModifiedBy>
  <cp:revision>1</cp:revision>
  <dcterms:created xsi:type="dcterms:W3CDTF">2014-06-27T11:42:00Z</dcterms:created>
  <dcterms:modified xsi:type="dcterms:W3CDTF">2014-06-27T11:50:00Z</dcterms:modified>
</cp:coreProperties>
</file>