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0FC" w:rsidRDefault="005170FC" w:rsidP="005170FC">
      <w:pPr>
        <w:shd w:val="clear" w:color="auto" w:fill="FFFFFF"/>
        <w:tabs>
          <w:tab w:val="left" w:pos="851"/>
        </w:tabs>
        <w:spacing w:after="120"/>
        <w:ind w:firstLine="567"/>
        <w:jc w:val="center"/>
        <w:rPr>
          <w:rFonts w:ascii="Times New Roman" w:hAnsi="Times New Roman"/>
          <w:b/>
          <w:bCs/>
          <w:color w:val="000000"/>
          <w:sz w:val="24"/>
          <w:szCs w:val="24"/>
        </w:rPr>
      </w:pPr>
      <w:r w:rsidRPr="0029724E">
        <w:rPr>
          <w:rFonts w:ascii="Times New Roman" w:hAnsi="Times New Roman"/>
          <w:b/>
          <w:bCs/>
          <w:color w:val="000000"/>
          <w:sz w:val="24"/>
          <w:szCs w:val="24"/>
        </w:rPr>
        <w:t>СОСТАВ МАТЕРИАЛОВ ДИКТАНТА ПОБЕДЫ И ПРОЦЕДУРЫ ИХ ПЕРЕДАЧИ</w:t>
      </w:r>
    </w:p>
    <w:p w:rsidR="005170FC" w:rsidRPr="0029724E" w:rsidRDefault="005170FC" w:rsidP="005170FC">
      <w:pPr>
        <w:shd w:val="clear" w:color="auto" w:fill="FFFFFF"/>
        <w:tabs>
          <w:tab w:val="left" w:pos="851"/>
        </w:tabs>
        <w:spacing w:after="120"/>
        <w:ind w:firstLine="567"/>
        <w:jc w:val="center"/>
        <w:rPr>
          <w:rFonts w:ascii="Times New Roman" w:hAnsi="Times New Roman"/>
          <w:b/>
          <w:bCs/>
          <w:color w:val="000000"/>
          <w:sz w:val="24"/>
          <w:szCs w:val="24"/>
        </w:rPr>
      </w:pPr>
    </w:p>
    <w:tbl>
      <w:tblPr>
        <w:tblStyle w:val="a5"/>
        <w:tblW w:w="14737" w:type="dxa"/>
        <w:tblLook w:val="04A0" w:firstRow="1" w:lastRow="0" w:firstColumn="1" w:lastColumn="0" w:noHBand="0" w:noVBand="1"/>
      </w:tblPr>
      <w:tblGrid>
        <w:gridCol w:w="588"/>
        <w:gridCol w:w="2781"/>
        <w:gridCol w:w="11368"/>
      </w:tblGrid>
      <w:tr w:rsidR="005170FC" w:rsidRPr="0012269A" w:rsidTr="005170FC">
        <w:trPr>
          <w:tblHeader/>
        </w:trPr>
        <w:tc>
          <w:tcPr>
            <w:tcW w:w="588" w:type="dxa"/>
            <w:shd w:val="clear" w:color="auto" w:fill="D9D9D9" w:themeFill="background1" w:themeFillShade="D9"/>
          </w:tcPr>
          <w:p w:rsidR="005170FC" w:rsidRPr="0029724E" w:rsidRDefault="005170FC" w:rsidP="00E5009B">
            <w:pPr>
              <w:tabs>
                <w:tab w:val="left" w:pos="851"/>
              </w:tabs>
              <w:ind w:left="-552" w:firstLine="567"/>
              <w:jc w:val="center"/>
              <w:rPr>
                <w:rFonts w:ascii="Times New Roman" w:hAnsi="Times New Roman"/>
                <w:b/>
                <w:sz w:val="24"/>
                <w:szCs w:val="24"/>
              </w:rPr>
            </w:pPr>
            <w:r w:rsidRPr="0029724E">
              <w:rPr>
                <w:rFonts w:ascii="Times New Roman" w:hAnsi="Times New Roman"/>
                <w:b/>
                <w:sz w:val="24"/>
                <w:szCs w:val="24"/>
              </w:rPr>
              <w:t>№</w:t>
            </w:r>
          </w:p>
        </w:tc>
        <w:tc>
          <w:tcPr>
            <w:tcW w:w="2781" w:type="dxa"/>
            <w:shd w:val="clear" w:color="auto" w:fill="D9D9D9" w:themeFill="background1" w:themeFillShade="D9"/>
          </w:tcPr>
          <w:p w:rsidR="005170FC" w:rsidRPr="0029724E" w:rsidRDefault="005170FC" w:rsidP="00E5009B">
            <w:pPr>
              <w:tabs>
                <w:tab w:val="left" w:pos="851"/>
              </w:tabs>
              <w:ind w:firstLine="567"/>
              <w:jc w:val="center"/>
              <w:rPr>
                <w:rFonts w:ascii="Times New Roman" w:hAnsi="Times New Roman"/>
                <w:b/>
                <w:sz w:val="24"/>
                <w:szCs w:val="24"/>
              </w:rPr>
            </w:pPr>
            <w:r w:rsidRPr="0029724E">
              <w:rPr>
                <w:rFonts w:ascii="Times New Roman" w:hAnsi="Times New Roman"/>
                <w:b/>
                <w:sz w:val="24"/>
                <w:szCs w:val="24"/>
              </w:rPr>
              <w:t>Материал/Ресурс</w:t>
            </w:r>
          </w:p>
        </w:tc>
        <w:tc>
          <w:tcPr>
            <w:tcW w:w="11368" w:type="dxa"/>
            <w:shd w:val="clear" w:color="auto" w:fill="D9D9D9" w:themeFill="background1" w:themeFillShade="D9"/>
          </w:tcPr>
          <w:p w:rsidR="005170FC" w:rsidRPr="0029724E" w:rsidRDefault="005170FC" w:rsidP="00E5009B">
            <w:pPr>
              <w:tabs>
                <w:tab w:val="left" w:pos="851"/>
              </w:tabs>
              <w:ind w:firstLine="567"/>
              <w:jc w:val="center"/>
              <w:rPr>
                <w:rFonts w:ascii="Times New Roman" w:hAnsi="Times New Roman"/>
                <w:b/>
                <w:sz w:val="24"/>
                <w:szCs w:val="24"/>
              </w:rPr>
            </w:pPr>
            <w:r w:rsidRPr="0029724E">
              <w:rPr>
                <w:rFonts w:ascii="Times New Roman" w:hAnsi="Times New Roman"/>
                <w:b/>
                <w:sz w:val="24"/>
                <w:szCs w:val="24"/>
              </w:rPr>
              <w:t>Описание</w:t>
            </w:r>
          </w:p>
        </w:tc>
      </w:tr>
      <w:tr w:rsidR="005170FC" w:rsidRPr="0012269A" w:rsidTr="005170FC">
        <w:tc>
          <w:tcPr>
            <w:tcW w:w="588" w:type="dxa"/>
          </w:tcPr>
          <w:p w:rsidR="005170FC" w:rsidRPr="0029724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Pr="00BD2679" w:rsidRDefault="005170FC" w:rsidP="00E5009B">
            <w:pPr>
              <w:tabs>
                <w:tab w:val="left" w:pos="267"/>
                <w:tab w:val="left" w:pos="851"/>
              </w:tabs>
              <w:rPr>
                <w:rFonts w:ascii="Times New Roman" w:hAnsi="Times New Roman"/>
                <w:sz w:val="24"/>
                <w:szCs w:val="24"/>
              </w:rPr>
            </w:pPr>
            <w:r w:rsidRPr="00BD2679">
              <w:rPr>
                <w:rFonts w:ascii="Times New Roman" w:hAnsi="Times New Roman"/>
                <w:sz w:val="24"/>
                <w:szCs w:val="24"/>
              </w:rPr>
              <w:t>Комплекты материалов</w:t>
            </w:r>
          </w:p>
          <w:p w:rsidR="005170FC" w:rsidRPr="00BD2679" w:rsidRDefault="005170FC" w:rsidP="00E5009B">
            <w:pPr>
              <w:tabs>
                <w:tab w:val="left" w:pos="267"/>
                <w:tab w:val="left" w:pos="851"/>
              </w:tabs>
              <w:rPr>
                <w:rFonts w:ascii="Times New Roman" w:hAnsi="Times New Roman"/>
                <w:sz w:val="24"/>
                <w:szCs w:val="24"/>
              </w:rPr>
            </w:pPr>
          </w:p>
        </w:tc>
        <w:tc>
          <w:tcPr>
            <w:tcW w:w="11368" w:type="dxa"/>
          </w:tcPr>
          <w:p w:rsidR="005170FC" w:rsidRPr="00BD2679" w:rsidRDefault="005170FC" w:rsidP="00E5009B">
            <w:pPr>
              <w:tabs>
                <w:tab w:val="left" w:pos="267"/>
                <w:tab w:val="left" w:pos="851"/>
              </w:tabs>
              <w:spacing w:after="0"/>
              <w:jc w:val="both"/>
              <w:rPr>
                <w:rFonts w:ascii="Times New Roman" w:hAnsi="Times New Roman"/>
                <w:sz w:val="24"/>
                <w:szCs w:val="24"/>
              </w:rPr>
            </w:pPr>
            <w:r w:rsidRPr="00BD2679">
              <w:rPr>
                <w:rFonts w:ascii="Times New Roman" w:hAnsi="Times New Roman"/>
                <w:sz w:val="24"/>
                <w:szCs w:val="24"/>
              </w:rPr>
              <w:t xml:space="preserve">Состав комплекта из 3-х элементов </w:t>
            </w:r>
          </w:p>
          <w:p w:rsidR="005170FC" w:rsidRPr="00BD2679" w:rsidRDefault="005170FC" w:rsidP="005170FC">
            <w:pPr>
              <w:pStyle w:val="a3"/>
              <w:numPr>
                <w:ilvl w:val="0"/>
                <w:numId w:val="5"/>
              </w:numPr>
              <w:tabs>
                <w:tab w:val="left" w:pos="267"/>
                <w:tab w:val="left" w:pos="312"/>
                <w:tab w:val="left" w:pos="851"/>
              </w:tabs>
              <w:spacing w:after="0"/>
              <w:ind w:left="0" w:firstLine="595"/>
              <w:jc w:val="both"/>
              <w:rPr>
                <w:rFonts w:ascii="Times New Roman" w:hAnsi="Times New Roman"/>
                <w:sz w:val="24"/>
                <w:szCs w:val="24"/>
              </w:rPr>
            </w:pPr>
            <w:r w:rsidRPr="00BD2679">
              <w:rPr>
                <w:rFonts w:ascii="Times New Roman" w:hAnsi="Times New Roman"/>
                <w:sz w:val="24"/>
                <w:szCs w:val="24"/>
              </w:rPr>
              <w:t>Бланк Ответов (машиночитаемый, совмещенный с регистрационным).</w:t>
            </w:r>
          </w:p>
          <w:p w:rsidR="005170FC" w:rsidRPr="00BD2679" w:rsidRDefault="005170FC" w:rsidP="005170FC">
            <w:pPr>
              <w:pStyle w:val="a3"/>
              <w:numPr>
                <w:ilvl w:val="0"/>
                <w:numId w:val="5"/>
              </w:numPr>
              <w:tabs>
                <w:tab w:val="left" w:pos="267"/>
                <w:tab w:val="left" w:pos="312"/>
                <w:tab w:val="left" w:pos="851"/>
              </w:tabs>
              <w:spacing w:after="0"/>
              <w:ind w:left="0" w:firstLine="595"/>
              <w:jc w:val="both"/>
              <w:rPr>
                <w:rFonts w:ascii="Times New Roman" w:hAnsi="Times New Roman"/>
                <w:sz w:val="24"/>
                <w:szCs w:val="24"/>
              </w:rPr>
            </w:pPr>
            <w:r w:rsidRPr="00BD2679">
              <w:rPr>
                <w:rFonts w:ascii="Times New Roman" w:hAnsi="Times New Roman"/>
                <w:sz w:val="24"/>
                <w:szCs w:val="24"/>
              </w:rPr>
              <w:t>Информационный Лист.</w:t>
            </w:r>
          </w:p>
          <w:p w:rsidR="005170FC" w:rsidRPr="00BD2679" w:rsidRDefault="005170FC" w:rsidP="005170FC">
            <w:pPr>
              <w:pStyle w:val="a3"/>
              <w:numPr>
                <w:ilvl w:val="0"/>
                <w:numId w:val="5"/>
              </w:numPr>
              <w:tabs>
                <w:tab w:val="left" w:pos="267"/>
                <w:tab w:val="left" w:pos="312"/>
                <w:tab w:val="left" w:pos="851"/>
              </w:tabs>
              <w:spacing w:after="0"/>
              <w:ind w:left="0" w:firstLine="595"/>
              <w:jc w:val="both"/>
              <w:rPr>
                <w:rFonts w:ascii="Times New Roman" w:hAnsi="Times New Roman"/>
                <w:sz w:val="24"/>
                <w:szCs w:val="24"/>
              </w:rPr>
            </w:pPr>
            <w:r w:rsidRPr="00BD2679">
              <w:rPr>
                <w:rFonts w:ascii="Times New Roman" w:hAnsi="Times New Roman"/>
                <w:sz w:val="24"/>
                <w:szCs w:val="24"/>
              </w:rPr>
              <w:t>КИМ – задания Диктанта.</w:t>
            </w:r>
          </w:p>
          <w:p w:rsidR="005170FC" w:rsidRPr="00BD2679" w:rsidRDefault="005170FC" w:rsidP="00E5009B">
            <w:pPr>
              <w:shd w:val="clear" w:color="auto" w:fill="FFFFFF"/>
              <w:tabs>
                <w:tab w:val="left" w:pos="267"/>
                <w:tab w:val="left" w:pos="851"/>
              </w:tabs>
              <w:spacing w:after="0"/>
              <w:jc w:val="both"/>
              <w:rPr>
                <w:rFonts w:ascii="Times New Roman" w:hAnsi="Times New Roman"/>
                <w:sz w:val="24"/>
                <w:szCs w:val="24"/>
              </w:rPr>
            </w:pPr>
            <w:r w:rsidRPr="00BD2679">
              <w:rPr>
                <w:rFonts w:ascii="Times New Roman" w:hAnsi="Times New Roman"/>
                <w:sz w:val="24"/>
                <w:szCs w:val="24"/>
              </w:rPr>
              <w:t>Комплекты материалов формируются на федеральном уровне. Бланки в комплекте связаны индивидуальным идентификационным номером, который присутствует на каждом бланке комплекта.</w:t>
            </w:r>
          </w:p>
        </w:tc>
      </w:tr>
      <w:tr w:rsidR="005170FC" w:rsidRPr="0012269A" w:rsidTr="005170FC">
        <w:tc>
          <w:tcPr>
            <w:tcW w:w="588" w:type="dxa"/>
          </w:tcPr>
          <w:p w:rsidR="005170FC" w:rsidRPr="0029724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Pr="0029724E" w:rsidRDefault="005170FC" w:rsidP="00E5009B">
            <w:pPr>
              <w:tabs>
                <w:tab w:val="left" w:pos="267"/>
                <w:tab w:val="left" w:pos="851"/>
              </w:tabs>
              <w:rPr>
                <w:rFonts w:ascii="Times New Roman" w:hAnsi="Times New Roman"/>
                <w:sz w:val="24"/>
                <w:szCs w:val="24"/>
              </w:rPr>
            </w:pPr>
            <w:r>
              <w:rPr>
                <w:rFonts w:ascii="Times New Roman" w:hAnsi="Times New Roman"/>
                <w:sz w:val="24"/>
                <w:szCs w:val="24"/>
              </w:rPr>
              <w:t>Контрольно-измерительный материал</w:t>
            </w:r>
            <w:r>
              <w:rPr>
                <w:rFonts w:ascii="Times New Roman" w:hAnsi="Times New Roman"/>
                <w:sz w:val="24"/>
                <w:szCs w:val="24"/>
                <w:lang w:val="en-US"/>
              </w:rPr>
              <w:t xml:space="preserve"> </w:t>
            </w:r>
            <w:r>
              <w:rPr>
                <w:rFonts w:ascii="Times New Roman" w:hAnsi="Times New Roman"/>
                <w:sz w:val="24"/>
                <w:szCs w:val="24"/>
              </w:rPr>
              <w:t>(</w:t>
            </w:r>
            <w:r w:rsidRPr="0029724E">
              <w:rPr>
                <w:rFonts w:ascii="Times New Roman" w:hAnsi="Times New Roman"/>
                <w:sz w:val="24"/>
                <w:szCs w:val="24"/>
              </w:rPr>
              <w:t>КИМ</w:t>
            </w:r>
            <w:r>
              <w:rPr>
                <w:rFonts w:ascii="Times New Roman" w:hAnsi="Times New Roman"/>
                <w:sz w:val="24"/>
                <w:szCs w:val="24"/>
              </w:rPr>
              <w:t>)</w:t>
            </w:r>
          </w:p>
        </w:tc>
        <w:tc>
          <w:tcPr>
            <w:tcW w:w="11368" w:type="dxa"/>
          </w:tcPr>
          <w:p w:rsidR="005170FC" w:rsidRPr="0029724E" w:rsidRDefault="005170FC" w:rsidP="00E5009B">
            <w:pPr>
              <w:tabs>
                <w:tab w:val="left" w:pos="267"/>
                <w:tab w:val="left" w:pos="851"/>
              </w:tabs>
              <w:spacing w:after="0"/>
              <w:jc w:val="both"/>
              <w:rPr>
                <w:rFonts w:ascii="Times New Roman" w:hAnsi="Times New Roman"/>
                <w:sz w:val="24"/>
                <w:szCs w:val="24"/>
              </w:rPr>
            </w:pPr>
            <w:r w:rsidRPr="0029724E">
              <w:rPr>
                <w:rFonts w:ascii="Times New Roman" w:hAnsi="Times New Roman"/>
                <w:sz w:val="24"/>
                <w:szCs w:val="24"/>
              </w:rPr>
              <w:t xml:space="preserve">Документ в формате </w:t>
            </w:r>
            <w:r w:rsidRPr="0029724E">
              <w:rPr>
                <w:rFonts w:ascii="Times New Roman" w:hAnsi="Times New Roman"/>
                <w:sz w:val="24"/>
                <w:szCs w:val="24"/>
                <w:lang w:val="en-US"/>
              </w:rPr>
              <w:t>PDF</w:t>
            </w:r>
            <w:r w:rsidRPr="0029724E">
              <w:rPr>
                <w:rFonts w:ascii="Times New Roman" w:hAnsi="Times New Roman"/>
                <w:sz w:val="24"/>
                <w:szCs w:val="24"/>
              </w:rPr>
              <w:t>, включающий в себя 2</w:t>
            </w:r>
            <w:r>
              <w:rPr>
                <w:rFonts w:ascii="Times New Roman" w:hAnsi="Times New Roman"/>
                <w:sz w:val="24"/>
                <w:szCs w:val="24"/>
              </w:rPr>
              <w:t>5</w:t>
            </w:r>
            <w:r w:rsidRPr="0029724E">
              <w:rPr>
                <w:rFonts w:ascii="Times New Roman" w:hAnsi="Times New Roman"/>
                <w:sz w:val="24"/>
                <w:szCs w:val="24"/>
              </w:rPr>
              <w:t xml:space="preserve"> контрольных заданий по тематике «Великой Отечественной войны 1941-1945 гг.» в виде вопросов с выбором ответа</w:t>
            </w:r>
            <w:r>
              <w:rPr>
                <w:rFonts w:ascii="Times New Roman" w:hAnsi="Times New Roman"/>
                <w:sz w:val="24"/>
                <w:szCs w:val="24"/>
              </w:rPr>
              <w:t>.</w:t>
            </w:r>
            <w:r w:rsidRPr="0029724E">
              <w:rPr>
                <w:rFonts w:ascii="Times New Roman" w:hAnsi="Times New Roman"/>
                <w:sz w:val="24"/>
                <w:szCs w:val="24"/>
              </w:rPr>
              <w:t xml:space="preserve"> </w:t>
            </w:r>
            <w:r>
              <w:rPr>
                <w:rFonts w:ascii="Times New Roman" w:hAnsi="Times New Roman"/>
                <w:sz w:val="24"/>
                <w:szCs w:val="24"/>
              </w:rPr>
              <w:t>После проведения Диктанта волонтеры собирают все распечатанные КИМ, упаковывают в отдельный конверт и передают куратору региональной площадки.</w:t>
            </w:r>
          </w:p>
        </w:tc>
      </w:tr>
      <w:tr w:rsidR="005170FC" w:rsidRPr="0012269A" w:rsidTr="005170FC">
        <w:tc>
          <w:tcPr>
            <w:tcW w:w="588" w:type="dxa"/>
          </w:tcPr>
          <w:p w:rsidR="005170FC" w:rsidRPr="0029724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Pr="0029724E" w:rsidRDefault="005170FC" w:rsidP="00E5009B">
            <w:pPr>
              <w:tabs>
                <w:tab w:val="left" w:pos="267"/>
                <w:tab w:val="left" w:pos="851"/>
              </w:tabs>
              <w:rPr>
                <w:rFonts w:ascii="Times New Roman" w:hAnsi="Times New Roman"/>
                <w:sz w:val="24"/>
                <w:szCs w:val="24"/>
              </w:rPr>
            </w:pPr>
            <w:r w:rsidRPr="0029724E">
              <w:rPr>
                <w:rFonts w:ascii="Times New Roman" w:hAnsi="Times New Roman"/>
                <w:sz w:val="24"/>
                <w:szCs w:val="24"/>
              </w:rPr>
              <w:t>Машиночитаемый Бланк Ответов</w:t>
            </w:r>
            <w:r>
              <w:rPr>
                <w:rFonts w:ascii="Times New Roman" w:hAnsi="Times New Roman"/>
                <w:sz w:val="24"/>
                <w:szCs w:val="24"/>
              </w:rPr>
              <w:t xml:space="preserve"> </w:t>
            </w:r>
            <w:r w:rsidRPr="0029724E">
              <w:rPr>
                <w:rFonts w:ascii="Times New Roman" w:hAnsi="Times New Roman"/>
                <w:sz w:val="24"/>
                <w:szCs w:val="24"/>
              </w:rPr>
              <w:t>(совмещенный с регистрационным)</w:t>
            </w:r>
          </w:p>
        </w:tc>
        <w:tc>
          <w:tcPr>
            <w:tcW w:w="11368" w:type="dxa"/>
          </w:tcPr>
          <w:p w:rsidR="005170FC" w:rsidRPr="00AF495B" w:rsidRDefault="005170FC" w:rsidP="00E5009B">
            <w:pPr>
              <w:tabs>
                <w:tab w:val="left" w:pos="267"/>
                <w:tab w:val="left" w:pos="851"/>
              </w:tabs>
              <w:spacing w:after="120"/>
              <w:jc w:val="both"/>
              <w:rPr>
                <w:rFonts w:ascii="Times New Roman" w:hAnsi="Times New Roman"/>
                <w:sz w:val="24"/>
                <w:szCs w:val="24"/>
              </w:rPr>
            </w:pPr>
            <w:r w:rsidRPr="00AF495B">
              <w:rPr>
                <w:rFonts w:ascii="Times New Roman" w:hAnsi="Times New Roman"/>
                <w:sz w:val="24"/>
                <w:szCs w:val="24"/>
              </w:rPr>
              <w:t>Односторонний черно-белый бланк Ответов размером 210 мм × 297 мм печатается на белой бумаге плотностью ~ 80 г/м</w:t>
            </w:r>
            <w:r w:rsidRPr="00AF495B">
              <w:rPr>
                <w:rFonts w:ascii="Times New Roman" w:hAnsi="Times New Roman"/>
                <w:sz w:val="24"/>
                <w:szCs w:val="24"/>
                <w:vertAlign w:val="superscript"/>
              </w:rPr>
              <w:t>2</w:t>
            </w:r>
            <w:r w:rsidRPr="00AF495B">
              <w:rPr>
                <w:rFonts w:ascii="Times New Roman" w:hAnsi="Times New Roman"/>
                <w:sz w:val="24"/>
                <w:szCs w:val="24"/>
              </w:rPr>
              <w:t>. Бланк является машиночитаемой формой и состоит из трёх частей – верхней, средней и нижней. Предоставляется участнику на Диктанте, в верхней части которого расположены заполненные поля:</w:t>
            </w:r>
          </w:p>
          <w:p w:rsidR="005170FC" w:rsidRPr="00AF495B" w:rsidRDefault="005170FC" w:rsidP="005170FC">
            <w:pPr>
              <w:pStyle w:val="a3"/>
              <w:numPr>
                <w:ilvl w:val="0"/>
                <w:numId w:val="1"/>
              </w:numPr>
              <w:tabs>
                <w:tab w:val="left" w:pos="181"/>
                <w:tab w:val="left" w:pos="267"/>
                <w:tab w:val="left" w:pos="851"/>
              </w:tabs>
              <w:spacing w:after="120"/>
              <w:ind w:left="0" w:firstLine="595"/>
              <w:jc w:val="both"/>
              <w:rPr>
                <w:rFonts w:ascii="Times New Roman" w:hAnsi="Times New Roman"/>
                <w:sz w:val="24"/>
                <w:szCs w:val="24"/>
              </w:rPr>
            </w:pPr>
            <w:r w:rsidRPr="00AF495B">
              <w:rPr>
                <w:rFonts w:ascii="Times New Roman" w:hAnsi="Times New Roman"/>
                <w:sz w:val="24"/>
                <w:szCs w:val="24"/>
              </w:rPr>
              <w:t>Индивидуальный идентификационный номер участника;</w:t>
            </w:r>
          </w:p>
          <w:p w:rsidR="005170FC" w:rsidRPr="00AF495B" w:rsidRDefault="005170FC" w:rsidP="005170FC">
            <w:pPr>
              <w:pStyle w:val="a3"/>
              <w:numPr>
                <w:ilvl w:val="1"/>
                <w:numId w:val="6"/>
              </w:numPr>
              <w:tabs>
                <w:tab w:val="left" w:pos="267"/>
                <w:tab w:val="left" w:pos="851"/>
                <w:tab w:val="left" w:pos="1021"/>
                <w:tab w:val="left" w:pos="1162"/>
              </w:tabs>
              <w:spacing w:after="120"/>
              <w:jc w:val="both"/>
              <w:rPr>
                <w:rFonts w:ascii="Times New Roman" w:hAnsi="Times New Roman"/>
                <w:sz w:val="24"/>
                <w:szCs w:val="24"/>
              </w:rPr>
            </w:pPr>
            <w:r w:rsidRPr="00AF495B">
              <w:rPr>
                <w:rFonts w:ascii="Times New Roman" w:hAnsi="Times New Roman"/>
                <w:sz w:val="24"/>
                <w:szCs w:val="24"/>
              </w:rPr>
              <w:t>Индивидуальный идентификационный номер формируется из 12 цифр, аналогичен коду участника в ЕГЭ.</w:t>
            </w:r>
          </w:p>
          <w:p w:rsidR="005170FC" w:rsidRPr="00AF495B" w:rsidRDefault="005170FC" w:rsidP="005170FC">
            <w:pPr>
              <w:pStyle w:val="a3"/>
              <w:numPr>
                <w:ilvl w:val="0"/>
                <w:numId w:val="1"/>
              </w:numPr>
              <w:tabs>
                <w:tab w:val="left" w:pos="226"/>
                <w:tab w:val="left" w:pos="267"/>
                <w:tab w:val="left" w:pos="851"/>
              </w:tabs>
              <w:spacing w:after="120"/>
              <w:ind w:left="0" w:firstLine="595"/>
              <w:jc w:val="both"/>
              <w:rPr>
                <w:rFonts w:ascii="Times New Roman" w:hAnsi="Times New Roman"/>
                <w:sz w:val="24"/>
                <w:szCs w:val="24"/>
              </w:rPr>
            </w:pPr>
            <w:r w:rsidRPr="00AF495B">
              <w:rPr>
                <w:rFonts w:ascii="Times New Roman" w:hAnsi="Times New Roman"/>
                <w:sz w:val="24"/>
                <w:szCs w:val="24"/>
              </w:rPr>
              <w:t>Номер региональной площадки;</w:t>
            </w:r>
          </w:p>
          <w:p w:rsidR="005170FC" w:rsidRPr="00AF495B" w:rsidRDefault="005170FC" w:rsidP="005170FC">
            <w:pPr>
              <w:pStyle w:val="a3"/>
              <w:numPr>
                <w:ilvl w:val="0"/>
                <w:numId w:val="7"/>
              </w:numPr>
              <w:tabs>
                <w:tab w:val="left" w:pos="267"/>
                <w:tab w:val="left" w:pos="1446"/>
              </w:tabs>
              <w:spacing w:after="120"/>
              <w:ind w:left="1021" w:firstLine="17"/>
              <w:jc w:val="both"/>
              <w:rPr>
                <w:rFonts w:ascii="Times New Roman" w:hAnsi="Times New Roman"/>
                <w:sz w:val="24"/>
                <w:szCs w:val="24"/>
              </w:rPr>
            </w:pPr>
            <w:r w:rsidRPr="00AF495B">
              <w:rPr>
                <w:rFonts w:ascii="Times New Roman" w:hAnsi="Times New Roman"/>
                <w:sz w:val="24"/>
                <w:szCs w:val="24"/>
              </w:rPr>
              <w:t xml:space="preserve">Формируется на федеральном уровне. </w:t>
            </w:r>
          </w:p>
          <w:p w:rsidR="005170FC" w:rsidRPr="00AF495B" w:rsidRDefault="005170FC" w:rsidP="005170FC">
            <w:pPr>
              <w:pStyle w:val="a3"/>
              <w:numPr>
                <w:ilvl w:val="0"/>
                <w:numId w:val="1"/>
              </w:numPr>
              <w:tabs>
                <w:tab w:val="left" w:pos="241"/>
                <w:tab w:val="left" w:pos="267"/>
                <w:tab w:val="left" w:pos="851"/>
              </w:tabs>
              <w:spacing w:after="120"/>
              <w:ind w:left="0" w:firstLine="595"/>
              <w:jc w:val="both"/>
              <w:rPr>
                <w:rFonts w:ascii="Times New Roman" w:hAnsi="Times New Roman"/>
                <w:sz w:val="24"/>
                <w:szCs w:val="24"/>
              </w:rPr>
            </w:pPr>
            <w:r w:rsidRPr="00AF495B">
              <w:rPr>
                <w:rFonts w:ascii="Times New Roman" w:hAnsi="Times New Roman"/>
                <w:sz w:val="24"/>
                <w:szCs w:val="24"/>
              </w:rPr>
              <w:t>Номер варианта КИМ.</w:t>
            </w:r>
          </w:p>
          <w:p w:rsidR="005170FC" w:rsidRPr="00AF495B" w:rsidRDefault="005170FC" w:rsidP="00E5009B">
            <w:pPr>
              <w:tabs>
                <w:tab w:val="left" w:pos="267"/>
                <w:tab w:val="left" w:pos="851"/>
              </w:tabs>
              <w:spacing w:after="120"/>
              <w:jc w:val="both"/>
              <w:rPr>
                <w:rFonts w:ascii="Times New Roman" w:hAnsi="Times New Roman"/>
                <w:sz w:val="24"/>
                <w:szCs w:val="24"/>
              </w:rPr>
            </w:pPr>
            <w:r w:rsidRPr="00AF495B">
              <w:rPr>
                <w:rFonts w:ascii="Times New Roman" w:hAnsi="Times New Roman"/>
                <w:sz w:val="24"/>
                <w:szCs w:val="24"/>
              </w:rPr>
              <w:t>Участником заполняются:</w:t>
            </w:r>
          </w:p>
          <w:p w:rsidR="005170FC" w:rsidRPr="00AF495B" w:rsidRDefault="005170FC" w:rsidP="005170FC">
            <w:pPr>
              <w:pStyle w:val="a3"/>
              <w:numPr>
                <w:ilvl w:val="0"/>
                <w:numId w:val="1"/>
              </w:numPr>
              <w:tabs>
                <w:tab w:val="left" w:pos="267"/>
                <w:tab w:val="left" w:pos="851"/>
              </w:tabs>
              <w:spacing w:after="120"/>
              <w:ind w:left="0" w:firstLine="595"/>
              <w:jc w:val="both"/>
            </w:pPr>
            <w:r w:rsidRPr="00AF495B">
              <w:rPr>
                <w:rFonts w:ascii="Times New Roman" w:hAnsi="Times New Roman"/>
                <w:sz w:val="24"/>
                <w:szCs w:val="24"/>
              </w:rPr>
              <w:t>Контакты для обратной связи:</w:t>
            </w:r>
          </w:p>
          <w:p w:rsidR="005170FC" w:rsidRPr="00AF495B" w:rsidRDefault="005170FC" w:rsidP="005170FC">
            <w:pPr>
              <w:pStyle w:val="a3"/>
              <w:numPr>
                <w:ilvl w:val="0"/>
                <w:numId w:val="8"/>
              </w:numPr>
              <w:tabs>
                <w:tab w:val="left" w:pos="267"/>
                <w:tab w:val="left" w:pos="851"/>
                <w:tab w:val="left" w:pos="1634"/>
              </w:tabs>
              <w:spacing w:after="120"/>
              <w:ind w:firstLine="442"/>
              <w:jc w:val="both"/>
            </w:pPr>
            <w:r w:rsidRPr="00AF495B">
              <w:rPr>
                <w:rFonts w:ascii="Times New Roman" w:hAnsi="Times New Roman"/>
                <w:sz w:val="24"/>
                <w:szCs w:val="24"/>
              </w:rPr>
              <w:t>Номер телефона;</w:t>
            </w:r>
          </w:p>
          <w:p w:rsidR="005170FC" w:rsidRPr="00AF495B" w:rsidRDefault="005170FC" w:rsidP="005170FC">
            <w:pPr>
              <w:pStyle w:val="a3"/>
              <w:numPr>
                <w:ilvl w:val="0"/>
                <w:numId w:val="8"/>
              </w:numPr>
              <w:tabs>
                <w:tab w:val="left" w:pos="267"/>
                <w:tab w:val="left" w:pos="851"/>
                <w:tab w:val="left" w:pos="1634"/>
              </w:tabs>
              <w:spacing w:after="120"/>
              <w:ind w:firstLine="442"/>
              <w:jc w:val="both"/>
            </w:pPr>
            <w:r w:rsidRPr="00AF495B">
              <w:rPr>
                <w:rFonts w:ascii="Times New Roman" w:hAnsi="Times New Roman"/>
                <w:sz w:val="24"/>
                <w:szCs w:val="24"/>
              </w:rPr>
              <w:lastRenderedPageBreak/>
              <w:t>Адрес электронной почты.</w:t>
            </w:r>
          </w:p>
          <w:p w:rsidR="005170FC" w:rsidRPr="00AF495B" w:rsidRDefault="005170FC" w:rsidP="005170FC">
            <w:pPr>
              <w:pStyle w:val="a3"/>
              <w:numPr>
                <w:ilvl w:val="0"/>
                <w:numId w:val="1"/>
              </w:numPr>
              <w:tabs>
                <w:tab w:val="left" w:pos="267"/>
                <w:tab w:val="left" w:pos="851"/>
              </w:tabs>
              <w:spacing w:after="120"/>
              <w:ind w:left="0" w:firstLine="595"/>
              <w:jc w:val="both"/>
              <w:rPr>
                <w:rFonts w:ascii="Times New Roman" w:hAnsi="Times New Roman"/>
                <w:sz w:val="24"/>
                <w:szCs w:val="24"/>
              </w:rPr>
            </w:pPr>
            <w:r w:rsidRPr="00AF495B">
              <w:rPr>
                <w:rFonts w:ascii="Times New Roman" w:hAnsi="Times New Roman"/>
                <w:sz w:val="24"/>
                <w:szCs w:val="24"/>
              </w:rPr>
              <w:t>Подпись Участника.</w:t>
            </w:r>
          </w:p>
          <w:p w:rsidR="005170FC" w:rsidRPr="00AF495B" w:rsidRDefault="005170FC" w:rsidP="00E5009B">
            <w:pPr>
              <w:tabs>
                <w:tab w:val="left" w:pos="20"/>
                <w:tab w:val="left" w:pos="267"/>
                <w:tab w:val="left" w:pos="851"/>
              </w:tabs>
              <w:spacing w:after="120"/>
              <w:jc w:val="both"/>
              <w:rPr>
                <w:rFonts w:ascii="Times New Roman" w:hAnsi="Times New Roman"/>
                <w:sz w:val="24"/>
                <w:szCs w:val="24"/>
              </w:rPr>
            </w:pPr>
            <w:r w:rsidRPr="00AF495B">
              <w:rPr>
                <w:rFonts w:ascii="Times New Roman" w:hAnsi="Times New Roman"/>
                <w:sz w:val="24"/>
                <w:szCs w:val="24"/>
              </w:rPr>
              <w:t>В средней части бланка Ответов расположены поля для записи результатов выполнения заданий Диктанта с выбором ответа.</w:t>
            </w:r>
          </w:p>
          <w:p w:rsidR="005170FC" w:rsidRPr="00AF495B" w:rsidRDefault="005170FC" w:rsidP="00E5009B">
            <w:pPr>
              <w:tabs>
                <w:tab w:val="left" w:pos="267"/>
                <w:tab w:val="left" w:pos="851"/>
              </w:tabs>
              <w:spacing w:after="120"/>
              <w:jc w:val="both"/>
              <w:rPr>
                <w:rFonts w:ascii="Times New Roman" w:hAnsi="Times New Roman"/>
                <w:sz w:val="24"/>
                <w:szCs w:val="24"/>
              </w:rPr>
            </w:pPr>
            <w:r w:rsidRPr="00AF495B">
              <w:rPr>
                <w:rFonts w:ascii="Times New Roman" w:hAnsi="Times New Roman"/>
                <w:sz w:val="24"/>
                <w:szCs w:val="24"/>
              </w:rPr>
              <w:t>В нижней части бланка Ответов расположены поля, которые заполняются организатором:</w:t>
            </w:r>
          </w:p>
          <w:p w:rsidR="005170FC" w:rsidRPr="00AF495B" w:rsidRDefault="005170FC" w:rsidP="005170FC">
            <w:pPr>
              <w:pStyle w:val="a3"/>
              <w:numPr>
                <w:ilvl w:val="0"/>
                <w:numId w:val="1"/>
              </w:numPr>
              <w:tabs>
                <w:tab w:val="left" w:pos="267"/>
                <w:tab w:val="left" w:pos="851"/>
              </w:tabs>
              <w:spacing w:after="120"/>
              <w:ind w:left="0" w:firstLine="595"/>
              <w:jc w:val="both"/>
              <w:rPr>
                <w:rFonts w:ascii="Times New Roman" w:hAnsi="Times New Roman"/>
                <w:sz w:val="24"/>
                <w:szCs w:val="24"/>
              </w:rPr>
            </w:pPr>
            <w:r w:rsidRPr="00AF495B">
              <w:rPr>
                <w:rFonts w:ascii="Times New Roman" w:hAnsi="Times New Roman"/>
                <w:sz w:val="24"/>
                <w:szCs w:val="24"/>
              </w:rPr>
              <w:t>Время начала Диктанта;</w:t>
            </w:r>
          </w:p>
          <w:p w:rsidR="005170FC" w:rsidRPr="00AF495B" w:rsidRDefault="005170FC" w:rsidP="005170FC">
            <w:pPr>
              <w:pStyle w:val="a3"/>
              <w:numPr>
                <w:ilvl w:val="0"/>
                <w:numId w:val="1"/>
              </w:numPr>
              <w:tabs>
                <w:tab w:val="left" w:pos="267"/>
                <w:tab w:val="left" w:pos="851"/>
              </w:tabs>
              <w:spacing w:after="120"/>
              <w:ind w:left="0" w:firstLine="595"/>
              <w:jc w:val="both"/>
              <w:rPr>
                <w:rFonts w:ascii="Times New Roman" w:hAnsi="Times New Roman"/>
                <w:sz w:val="24"/>
                <w:szCs w:val="24"/>
              </w:rPr>
            </w:pPr>
            <w:r w:rsidRPr="00AF495B">
              <w:rPr>
                <w:rFonts w:ascii="Times New Roman" w:hAnsi="Times New Roman"/>
                <w:sz w:val="24"/>
                <w:szCs w:val="24"/>
              </w:rPr>
              <w:t>Время сдачи бланка Ответов;</w:t>
            </w:r>
          </w:p>
          <w:p w:rsidR="005170FC" w:rsidRPr="00AF495B" w:rsidRDefault="005170FC" w:rsidP="005170FC">
            <w:pPr>
              <w:pStyle w:val="a3"/>
              <w:numPr>
                <w:ilvl w:val="0"/>
                <w:numId w:val="1"/>
              </w:numPr>
              <w:tabs>
                <w:tab w:val="left" w:pos="267"/>
                <w:tab w:val="left" w:pos="851"/>
              </w:tabs>
              <w:spacing w:after="120"/>
              <w:ind w:left="0" w:firstLine="595"/>
              <w:jc w:val="both"/>
              <w:rPr>
                <w:rFonts w:ascii="Times New Roman" w:hAnsi="Times New Roman"/>
                <w:sz w:val="24"/>
                <w:szCs w:val="24"/>
              </w:rPr>
            </w:pPr>
            <w:r w:rsidRPr="00AF495B">
              <w:rPr>
                <w:rFonts w:ascii="Times New Roman" w:hAnsi="Times New Roman"/>
                <w:sz w:val="24"/>
                <w:szCs w:val="24"/>
              </w:rPr>
              <w:t>Метка об удалении участника в связи с нарушением правил Диктанта;</w:t>
            </w:r>
          </w:p>
          <w:p w:rsidR="005170FC" w:rsidRPr="00AF495B" w:rsidRDefault="005170FC" w:rsidP="005170FC">
            <w:pPr>
              <w:pStyle w:val="a3"/>
              <w:numPr>
                <w:ilvl w:val="0"/>
                <w:numId w:val="1"/>
              </w:numPr>
              <w:tabs>
                <w:tab w:val="left" w:pos="267"/>
                <w:tab w:val="left" w:pos="851"/>
              </w:tabs>
              <w:spacing w:after="120"/>
              <w:ind w:left="0" w:firstLine="595"/>
              <w:jc w:val="both"/>
              <w:rPr>
                <w:rFonts w:ascii="Times New Roman" w:hAnsi="Times New Roman"/>
                <w:sz w:val="24"/>
                <w:szCs w:val="24"/>
              </w:rPr>
            </w:pPr>
            <w:r w:rsidRPr="00AF495B">
              <w:rPr>
                <w:rFonts w:ascii="Times New Roman" w:hAnsi="Times New Roman"/>
                <w:sz w:val="24"/>
                <w:szCs w:val="24"/>
              </w:rPr>
              <w:t>Подпись Организатора.</w:t>
            </w:r>
          </w:p>
          <w:p w:rsidR="005170FC" w:rsidRPr="00AF495B" w:rsidRDefault="005170FC" w:rsidP="00E5009B">
            <w:pPr>
              <w:tabs>
                <w:tab w:val="left" w:pos="267"/>
                <w:tab w:val="left" w:pos="851"/>
              </w:tabs>
              <w:spacing w:after="120"/>
              <w:jc w:val="both"/>
              <w:rPr>
                <w:rFonts w:ascii="Times New Roman" w:hAnsi="Times New Roman"/>
                <w:sz w:val="24"/>
                <w:szCs w:val="24"/>
              </w:rPr>
            </w:pPr>
            <w:r w:rsidRPr="00AF495B">
              <w:rPr>
                <w:rFonts w:ascii="Times New Roman" w:hAnsi="Times New Roman"/>
                <w:sz w:val="24"/>
                <w:szCs w:val="24"/>
              </w:rPr>
              <w:t>После проведения Диктанта бланк направляется в РЦОИ на сканирование и дальнейшей обработки.</w:t>
            </w:r>
          </w:p>
        </w:tc>
      </w:tr>
      <w:tr w:rsidR="005170FC" w:rsidRPr="0012269A" w:rsidTr="005170FC">
        <w:tc>
          <w:tcPr>
            <w:tcW w:w="588" w:type="dxa"/>
          </w:tcPr>
          <w:p w:rsidR="005170FC" w:rsidRPr="0029724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Pr="0029724E" w:rsidRDefault="005170FC" w:rsidP="00E5009B">
            <w:pPr>
              <w:tabs>
                <w:tab w:val="left" w:pos="267"/>
                <w:tab w:val="left" w:pos="851"/>
              </w:tabs>
              <w:rPr>
                <w:rFonts w:ascii="Times New Roman" w:hAnsi="Times New Roman"/>
                <w:sz w:val="24"/>
                <w:szCs w:val="24"/>
              </w:rPr>
            </w:pPr>
            <w:r w:rsidRPr="0029724E">
              <w:rPr>
                <w:rFonts w:ascii="Times New Roman" w:hAnsi="Times New Roman"/>
                <w:sz w:val="24"/>
                <w:szCs w:val="24"/>
              </w:rPr>
              <w:t>Информационный лист</w:t>
            </w:r>
          </w:p>
        </w:tc>
        <w:tc>
          <w:tcPr>
            <w:tcW w:w="11368" w:type="dxa"/>
          </w:tcPr>
          <w:p w:rsidR="005170FC" w:rsidRPr="0029724E" w:rsidRDefault="005170FC" w:rsidP="00E5009B">
            <w:pPr>
              <w:tabs>
                <w:tab w:val="left" w:pos="267"/>
                <w:tab w:val="left" w:pos="851"/>
              </w:tabs>
              <w:spacing w:after="0"/>
              <w:jc w:val="both"/>
              <w:rPr>
                <w:rFonts w:ascii="Times New Roman" w:hAnsi="Times New Roman"/>
                <w:sz w:val="24"/>
                <w:szCs w:val="24"/>
              </w:rPr>
            </w:pPr>
            <w:r w:rsidRPr="0029724E">
              <w:rPr>
                <w:rFonts w:ascii="Times New Roman" w:hAnsi="Times New Roman"/>
                <w:sz w:val="24"/>
                <w:szCs w:val="24"/>
              </w:rPr>
              <w:t xml:space="preserve">Не машиночитаемый Информационный лист содержит сведения об индивидуальном идентификационном номере участника. Данный лист участник забирает с собой для того, чтобы в день публикации результатов узнать свою оценку на сайте </w:t>
            </w:r>
            <w:proofErr w:type="spellStart"/>
            <w:r w:rsidRPr="0029724E">
              <w:rPr>
                <w:rFonts w:ascii="Times New Roman" w:hAnsi="Times New Roman"/>
                <w:b/>
                <w:sz w:val="24"/>
                <w:szCs w:val="24"/>
              </w:rPr>
              <w:t>диктантпобеды.рф</w:t>
            </w:r>
            <w:proofErr w:type="spellEnd"/>
            <w:r w:rsidRPr="0029724E">
              <w:rPr>
                <w:rFonts w:ascii="Times New Roman" w:hAnsi="Times New Roman"/>
                <w:b/>
                <w:sz w:val="24"/>
                <w:szCs w:val="24"/>
              </w:rPr>
              <w:t xml:space="preserve"> </w:t>
            </w:r>
            <w:r w:rsidRPr="0029724E">
              <w:rPr>
                <w:rFonts w:ascii="Times New Roman" w:hAnsi="Times New Roman"/>
                <w:sz w:val="24"/>
                <w:szCs w:val="24"/>
              </w:rPr>
              <w:t>по индивидуальному идентификационному номеру.</w:t>
            </w:r>
          </w:p>
        </w:tc>
      </w:tr>
      <w:tr w:rsidR="005170FC" w:rsidRPr="0012269A" w:rsidTr="005170FC">
        <w:tc>
          <w:tcPr>
            <w:tcW w:w="588" w:type="dxa"/>
          </w:tcPr>
          <w:p w:rsidR="005170FC" w:rsidRPr="0029724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Pr="0029724E" w:rsidRDefault="005170FC" w:rsidP="00E5009B">
            <w:pPr>
              <w:tabs>
                <w:tab w:val="left" w:pos="267"/>
                <w:tab w:val="left" w:pos="851"/>
              </w:tabs>
              <w:rPr>
                <w:rFonts w:ascii="Times New Roman" w:hAnsi="Times New Roman"/>
                <w:sz w:val="24"/>
                <w:szCs w:val="24"/>
              </w:rPr>
            </w:pPr>
            <w:r w:rsidRPr="0029724E">
              <w:rPr>
                <w:rFonts w:ascii="Times New Roman" w:hAnsi="Times New Roman"/>
                <w:sz w:val="24"/>
                <w:szCs w:val="24"/>
              </w:rPr>
              <w:t>Ведомость участников</w:t>
            </w:r>
          </w:p>
        </w:tc>
        <w:tc>
          <w:tcPr>
            <w:tcW w:w="11368" w:type="dxa"/>
          </w:tcPr>
          <w:p w:rsidR="005170FC" w:rsidRPr="0029724E" w:rsidRDefault="005170FC" w:rsidP="00E5009B">
            <w:pPr>
              <w:tabs>
                <w:tab w:val="left" w:pos="267"/>
                <w:tab w:val="left" w:pos="851"/>
              </w:tabs>
              <w:spacing w:after="0"/>
              <w:jc w:val="both"/>
              <w:rPr>
                <w:rFonts w:ascii="Times New Roman" w:hAnsi="Times New Roman"/>
                <w:sz w:val="24"/>
                <w:szCs w:val="24"/>
              </w:rPr>
            </w:pPr>
            <w:r w:rsidRPr="0029724E">
              <w:rPr>
                <w:rFonts w:ascii="Times New Roman" w:hAnsi="Times New Roman"/>
                <w:sz w:val="24"/>
                <w:szCs w:val="24"/>
              </w:rPr>
              <w:t>Не машиночитаемая ведомость является отчетом, в котором волонтёрами заполняются сведения об индивидуальных идентификационных номерах</w:t>
            </w:r>
            <w:r>
              <w:rPr>
                <w:rFonts w:ascii="Times New Roman" w:hAnsi="Times New Roman"/>
                <w:sz w:val="24"/>
                <w:szCs w:val="24"/>
              </w:rPr>
              <w:t xml:space="preserve">, годах рождения, роде занятий </w:t>
            </w:r>
            <w:r w:rsidRPr="0029724E">
              <w:rPr>
                <w:rFonts w:ascii="Times New Roman" w:hAnsi="Times New Roman"/>
                <w:sz w:val="24"/>
                <w:szCs w:val="24"/>
              </w:rPr>
              <w:t>участников.</w:t>
            </w:r>
            <w:r w:rsidRPr="0012269A">
              <w:rPr>
                <w:rFonts w:ascii="Times New Roman" w:hAnsi="Times New Roman"/>
                <w:sz w:val="24"/>
                <w:szCs w:val="24"/>
              </w:rPr>
              <w:t xml:space="preserve"> Заполняется при регистрации участников на региональных площадках.</w:t>
            </w:r>
          </w:p>
        </w:tc>
      </w:tr>
      <w:tr w:rsidR="005170FC" w:rsidRPr="0012269A" w:rsidTr="005170FC">
        <w:tc>
          <w:tcPr>
            <w:tcW w:w="588" w:type="dxa"/>
          </w:tcPr>
          <w:p w:rsidR="005170FC" w:rsidRPr="0029724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Pr="0029724E" w:rsidRDefault="005170FC" w:rsidP="00E5009B">
            <w:pPr>
              <w:tabs>
                <w:tab w:val="left" w:pos="267"/>
                <w:tab w:val="left" w:pos="851"/>
              </w:tabs>
              <w:rPr>
                <w:rFonts w:ascii="Times New Roman" w:hAnsi="Times New Roman"/>
                <w:sz w:val="24"/>
                <w:szCs w:val="24"/>
              </w:rPr>
            </w:pPr>
            <w:r>
              <w:rPr>
                <w:rFonts w:ascii="Times New Roman" w:hAnsi="Times New Roman"/>
                <w:sz w:val="24"/>
                <w:szCs w:val="24"/>
              </w:rPr>
              <w:t>Акт приема-передачи материалов</w:t>
            </w:r>
          </w:p>
        </w:tc>
        <w:tc>
          <w:tcPr>
            <w:tcW w:w="11368" w:type="dxa"/>
          </w:tcPr>
          <w:p w:rsidR="005170FC" w:rsidRPr="0029724E" w:rsidRDefault="005170FC" w:rsidP="00E5009B">
            <w:pPr>
              <w:tabs>
                <w:tab w:val="left" w:pos="267"/>
                <w:tab w:val="left" w:pos="851"/>
              </w:tabs>
              <w:spacing w:after="0"/>
              <w:jc w:val="both"/>
              <w:rPr>
                <w:rFonts w:ascii="Times New Roman" w:hAnsi="Times New Roman"/>
                <w:sz w:val="24"/>
                <w:szCs w:val="24"/>
              </w:rPr>
            </w:pPr>
            <w:r w:rsidRPr="0029724E">
              <w:rPr>
                <w:rFonts w:ascii="Times New Roman" w:hAnsi="Times New Roman"/>
                <w:sz w:val="24"/>
                <w:szCs w:val="24"/>
              </w:rPr>
              <w:t>Не машиночитаемая ведомость является отчетом</w:t>
            </w:r>
            <w:r>
              <w:rPr>
                <w:rFonts w:ascii="Times New Roman" w:hAnsi="Times New Roman"/>
                <w:sz w:val="24"/>
                <w:szCs w:val="24"/>
              </w:rPr>
              <w:t>, в котором куратором региональной площадки заполняется сведения о количестве передаваемых конвертов в РЦОИ. Заполняется на региональной площадке проведения Диктанта после сбора бланков ответов и КИМ. Подписывается передаваемой и принимаемой сторонами.</w:t>
            </w:r>
          </w:p>
        </w:tc>
      </w:tr>
      <w:tr w:rsidR="005170FC" w:rsidRPr="0012269A" w:rsidTr="005170FC">
        <w:tc>
          <w:tcPr>
            <w:tcW w:w="588" w:type="dxa"/>
          </w:tcPr>
          <w:p w:rsidR="005170FC" w:rsidRPr="0029724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Default="005170FC" w:rsidP="00E5009B">
            <w:pPr>
              <w:tabs>
                <w:tab w:val="left" w:pos="267"/>
                <w:tab w:val="left" w:pos="851"/>
              </w:tabs>
              <w:rPr>
                <w:rFonts w:ascii="Times New Roman" w:hAnsi="Times New Roman"/>
                <w:sz w:val="24"/>
                <w:szCs w:val="24"/>
              </w:rPr>
            </w:pPr>
            <w:r>
              <w:rPr>
                <w:rFonts w:ascii="Times New Roman" w:hAnsi="Times New Roman"/>
                <w:sz w:val="24"/>
                <w:szCs w:val="24"/>
              </w:rPr>
              <w:t>Сопроводительный бланк к конверту с материалами</w:t>
            </w:r>
          </w:p>
        </w:tc>
        <w:tc>
          <w:tcPr>
            <w:tcW w:w="11368" w:type="dxa"/>
          </w:tcPr>
          <w:p w:rsidR="005170FC" w:rsidRPr="0029724E" w:rsidRDefault="005170FC" w:rsidP="00E5009B">
            <w:pPr>
              <w:tabs>
                <w:tab w:val="left" w:pos="267"/>
                <w:tab w:val="left" w:pos="851"/>
              </w:tabs>
              <w:spacing w:after="0"/>
              <w:jc w:val="both"/>
              <w:rPr>
                <w:rFonts w:ascii="Times New Roman" w:hAnsi="Times New Roman"/>
                <w:sz w:val="24"/>
                <w:szCs w:val="24"/>
              </w:rPr>
            </w:pPr>
            <w:r>
              <w:rPr>
                <w:rFonts w:ascii="Times New Roman" w:hAnsi="Times New Roman"/>
                <w:sz w:val="24"/>
                <w:szCs w:val="24"/>
              </w:rPr>
              <w:t>Сопроводительный бланк к конверту с материалами) содержит информацию о номере региональной площадки и номере аудитории, а также количественные сведения по заполненным бланкам ответов, неиспользованных бланков и КИМ. Заполняется организатором и приклеивается на конверты. Подписывается передаваемой и принимаемой сторонами.</w:t>
            </w:r>
          </w:p>
        </w:tc>
      </w:tr>
      <w:tr w:rsidR="005170FC" w:rsidRPr="00C8379E" w:rsidTr="005170FC">
        <w:tc>
          <w:tcPr>
            <w:tcW w:w="588" w:type="dxa"/>
          </w:tcPr>
          <w:p w:rsidR="005170FC" w:rsidRPr="0029724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Pr="00C8379E" w:rsidRDefault="005170FC" w:rsidP="00E5009B">
            <w:pPr>
              <w:tabs>
                <w:tab w:val="left" w:pos="267"/>
                <w:tab w:val="left" w:pos="851"/>
              </w:tabs>
              <w:rPr>
                <w:rFonts w:ascii="Times New Roman" w:hAnsi="Times New Roman"/>
                <w:sz w:val="24"/>
                <w:szCs w:val="24"/>
              </w:rPr>
            </w:pPr>
            <w:r w:rsidRPr="00C8379E">
              <w:rPr>
                <w:rFonts w:ascii="Times New Roman" w:hAnsi="Times New Roman"/>
                <w:sz w:val="24"/>
                <w:szCs w:val="24"/>
              </w:rPr>
              <w:t>Форма выгрузки результатов</w:t>
            </w:r>
          </w:p>
        </w:tc>
        <w:tc>
          <w:tcPr>
            <w:tcW w:w="11368" w:type="dxa"/>
          </w:tcPr>
          <w:p w:rsidR="005170FC" w:rsidRPr="00C8379E" w:rsidRDefault="005170FC" w:rsidP="00E5009B">
            <w:pPr>
              <w:tabs>
                <w:tab w:val="left" w:pos="267"/>
                <w:tab w:val="left" w:pos="851"/>
              </w:tabs>
              <w:spacing w:after="0"/>
              <w:jc w:val="both"/>
              <w:rPr>
                <w:rFonts w:ascii="Times New Roman" w:hAnsi="Times New Roman"/>
                <w:sz w:val="24"/>
                <w:szCs w:val="24"/>
              </w:rPr>
            </w:pPr>
            <w:r w:rsidRPr="00C8379E">
              <w:rPr>
                <w:rFonts w:ascii="Times New Roman" w:hAnsi="Times New Roman"/>
                <w:sz w:val="24"/>
                <w:szCs w:val="24"/>
              </w:rPr>
              <w:t xml:space="preserve">Форма выгрузки результатов формируется на федеральном уровне после обработки результатов Диктанта. Передается на сайт </w:t>
            </w:r>
            <w:proofErr w:type="spellStart"/>
            <w:r w:rsidRPr="00C8379E">
              <w:rPr>
                <w:rFonts w:ascii="Times New Roman" w:hAnsi="Times New Roman"/>
                <w:sz w:val="24"/>
                <w:szCs w:val="24"/>
              </w:rPr>
              <w:t>диктантпобеды.рф</w:t>
            </w:r>
            <w:proofErr w:type="spellEnd"/>
            <w:r w:rsidRPr="00C8379E">
              <w:rPr>
                <w:rFonts w:ascii="Times New Roman" w:hAnsi="Times New Roman"/>
                <w:sz w:val="24"/>
                <w:szCs w:val="24"/>
              </w:rPr>
              <w:t>. Содержит следующие сведения:</w:t>
            </w:r>
          </w:p>
          <w:p w:rsidR="005170FC" w:rsidRPr="00C8379E" w:rsidRDefault="005170FC" w:rsidP="005170FC">
            <w:pPr>
              <w:pStyle w:val="a3"/>
              <w:numPr>
                <w:ilvl w:val="0"/>
                <w:numId w:val="2"/>
              </w:numPr>
              <w:tabs>
                <w:tab w:val="left" w:pos="267"/>
                <w:tab w:val="left" w:pos="851"/>
              </w:tabs>
              <w:spacing w:after="0"/>
              <w:ind w:left="0" w:firstLine="595"/>
              <w:jc w:val="both"/>
              <w:rPr>
                <w:rFonts w:ascii="Times New Roman" w:hAnsi="Times New Roman"/>
                <w:sz w:val="24"/>
                <w:szCs w:val="24"/>
              </w:rPr>
            </w:pPr>
            <w:r w:rsidRPr="00C8379E">
              <w:rPr>
                <w:rFonts w:ascii="Times New Roman" w:hAnsi="Times New Roman"/>
                <w:sz w:val="24"/>
                <w:szCs w:val="24"/>
              </w:rPr>
              <w:t>Номер региональной площадки;</w:t>
            </w:r>
          </w:p>
          <w:p w:rsidR="005170FC" w:rsidRPr="00C8379E" w:rsidRDefault="005170FC" w:rsidP="005170FC">
            <w:pPr>
              <w:pStyle w:val="a3"/>
              <w:numPr>
                <w:ilvl w:val="0"/>
                <w:numId w:val="2"/>
              </w:numPr>
              <w:tabs>
                <w:tab w:val="left" w:pos="267"/>
                <w:tab w:val="left" w:pos="851"/>
              </w:tabs>
              <w:spacing w:after="0"/>
              <w:ind w:left="0" w:firstLine="595"/>
              <w:jc w:val="both"/>
              <w:rPr>
                <w:rFonts w:ascii="Times New Roman" w:hAnsi="Times New Roman"/>
                <w:sz w:val="24"/>
                <w:szCs w:val="24"/>
              </w:rPr>
            </w:pPr>
            <w:r w:rsidRPr="00C8379E">
              <w:rPr>
                <w:rFonts w:ascii="Times New Roman" w:hAnsi="Times New Roman"/>
                <w:sz w:val="24"/>
                <w:szCs w:val="24"/>
              </w:rPr>
              <w:t>Порядковый номер;</w:t>
            </w:r>
          </w:p>
          <w:p w:rsidR="005170FC" w:rsidRPr="00C8379E" w:rsidRDefault="005170FC" w:rsidP="005170FC">
            <w:pPr>
              <w:pStyle w:val="a3"/>
              <w:numPr>
                <w:ilvl w:val="0"/>
                <w:numId w:val="2"/>
              </w:numPr>
              <w:tabs>
                <w:tab w:val="left" w:pos="267"/>
                <w:tab w:val="left" w:pos="851"/>
              </w:tabs>
              <w:spacing w:after="0"/>
              <w:ind w:left="0" w:firstLine="595"/>
              <w:jc w:val="both"/>
              <w:rPr>
                <w:rFonts w:ascii="Times New Roman" w:hAnsi="Times New Roman"/>
                <w:sz w:val="24"/>
                <w:szCs w:val="24"/>
              </w:rPr>
            </w:pPr>
            <w:r w:rsidRPr="00C8379E">
              <w:rPr>
                <w:rFonts w:ascii="Times New Roman" w:hAnsi="Times New Roman"/>
                <w:sz w:val="24"/>
                <w:szCs w:val="24"/>
              </w:rPr>
              <w:t>Индивидуальный идентификационный номер;</w:t>
            </w:r>
          </w:p>
          <w:p w:rsidR="005170FC" w:rsidRPr="00C8379E" w:rsidRDefault="005170FC" w:rsidP="005170FC">
            <w:pPr>
              <w:pStyle w:val="a3"/>
              <w:numPr>
                <w:ilvl w:val="0"/>
                <w:numId w:val="2"/>
              </w:numPr>
              <w:tabs>
                <w:tab w:val="left" w:pos="267"/>
                <w:tab w:val="left" w:pos="851"/>
              </w:tabs>
              <w:spacing w:after="0"/>
              <w:ind w:left="0" w:firstLine="595"/>
              <w:jc w:val="both"/>
              <w:rPr>
                <w:rFonts w:ascii="Times New Roman" w:hAnsi="Times New Roman"/>
                <w:sz w:val="24"/>
                <w:szCs w:val="24"/>
              </w:rPr>
            </w:pPr>
            <w:r w:rsidRPr="00C8379E">
              <w:rPr>
                <w:rFonts w:ascii="Times New Roman" w:hAnsi="Times New Roman"/>
                <w:sz w:val="24"/>
                <w:szCs w:val="24"/>
              </w:rPr>
              <w:t>Результат участника.</w:t>
            </w:r>
          </w:p>
        </w:tc>
      </w:tr>
      <w:tr w:rsidR="005170FC" w:rsidRPr="00C8379E" w:rsidTr="005170FC">
        <w:tc>
          <w:tcPr>
            <w:tcW w:w="588" w:type="dxa"/>
          </w:tcPr>
          <w:p w:rsidR="005170FC" w:rsidRPr="00C8379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Pr="00C8379E" w:rsidRDefault="005170FC" w:rsidP="00E5009B">
            <w:pPr>
              <w:tabs>
                <w:tab w:val="left" w:pos="267"/>
                <w:tab w:val="left" w:pos="851"/>
              </w:tabs>
              <w:rPr>
                <w:rFonts w:ascii="Times New Roman" w:hAnsi="Times New Roman"/>
                <w:sz w:val="24"/>
                <w:szCs w:val="24"/>
              </w:rPr>
            </w:pPr>
            <w:r w:rsidRPr="00C8379E">
              <w:rPr>
                <w:rFonts w:ascii="Times New Roman" w:hAnsi="Times New Roman"/>
                <w:sz w:val="24"/>
                <w:szCs w:val="24"/>
              </w:rPr>
              <w:t>Форма статистики</w:t>
            </w:r>
          </w:p>
        </w:tc>
        <w:tc>
          <w:tcPr>
            <w:tcW w:w="11368" w:type="dxa"/>
          </w:tcPr>
          <w:p w:rsidR="005170FC" w:rsidRPr="00C8379E" w:rsidRDefault="005170FC" w:rsidP="00E5009B">
            <w:pPr>
              <w:tabs>
                <w:tab w:val="left" w:pos="267"/>
                <w:tab w:val="left" w:pos="851"/>
              </w:tabs>
              <w:spacing w:after="0"/>
              <w:jc w:val="both"/>
              <w:rPr>
                <w:rFonts w:ascii="Times New Roman" w:hAnsi="Times New Roman"/>
                <w:sz w:val="24"/>
                <w:szCs w:val="24"/>
              </w:rPr>
            </w:pPr>
            <w:r w:rsidRPr="00C8379E">
              <w:rPr>
                <w:rFonts w:ascii="Times New Roman" w:hAnsi="Times New Roman"/>
                <w:sz w:val="24"/>
                <w:szCs w:val="24"/>
              </w:rPr>
              <w:t>Форма статистики формируется на федеральном уровне после обработки результатов Диктанта и передается в Партию «</w:t>
            </w:r>
            <w:r w:rsidRPr="00515A4E">
              <w:rPr>
                <w:rFonts w:ascii="Times New Roman" w:hAnsi="Times New Roman"/>
                <w:b/>
                <w:sz w:val="24"/>
                <w:szCs w:val="24"/>
              </w:rPr>
              <w:t>ЕДИНАЯ РОССИЯ</w:t>
            </w:r>
            <w:r w:rsidRPr="00C8379E">
              <w:rPr>
                <w:rFonts w:ascii="Times New Roman" w:hAnsi="Times New Roman"/>
                <w:sz w:val="24"/>
                <w:szCs w:val="24"/>
              </w:rPr>
              <w:t>». Форма содержит общие сведения по результатам в разрезе субъектов РФ.</w:t>
            </w:r>
          </w:p>
        </w:tc>
      </w:tr>
      <w:tr w:rsidR="005170FC" w:rsidRPr="00C8379E" w:rsidTr="005170FC">
        <w:tc>
          <w:tcPr>
            <w:tcW w:w="588" w:type="dxa"/>
          </w:tcPr>
          <w:p w:rsidR="005170FC" w:rsidRPr="00C8379E" w:rsidRDefault="005170FC" w:rsidP="005170FC">
            <w:pPr>
              <w:pStyle w:val="a3"/>
              <w:numPr>
                <w:ilvl w:val="0"/>
                <w:numId w:val="3"/>
              </w:numPr>
              <w:tabs>
                <w:tab w:val="left" w:pos="851"/>
              </w:tabs>
              <w:spacing w:after="0"/>
              <w:ind w:left="-552" w:firstLine="567"/>
              <w:rPr>
                <w:rFonts w:ascii="Times New Roman" w:hAnsi="Times New Roman"/>
                <w:sz w:val="24"/>
                <w:szCs w:val="24"/>
              </w:rPr>
            </w:pPr>
          </w:p>
        </w:tc>
        <w:tc>
          <w:tcPr>
            <w:tcW w:w="2781" w:type="dxa"/>
          </w:tcPr>
          <w:p w:rsidR="005170FC" w:rsidRPr="00C8379E" w:rsidRDefault="005170FC" w:rsidP="00E5009B">
            <w:pPr>
              <w:tabs>
                <w:tab w:val="left" w:pos="267"/>
                <w:tab w:val="left" w:pos="851"/>
              </w:tabs>
              <w:rPr>
                <w:rFonts w:ascii="Times New Roman" w:hAnsi="Times New Roman"/>
                <w:sz w:val="24"/>
                <w:szCs w:val="24"/>
              </w:rPr>
            </w:pPr>
            <w:r w:rsidRPr="00C8379E">
              <w:rPr>
                <w:rFonts w:ascii="Times New Roman" w:hAnsi="Times New Roman"/>
                <w:sz w:val="24"/>
                <w:szCs w:val="24"/>
              </w:rPr>
              <w:t>Подборка официальных материалов «Диктанта Победы»</w:t>
            </w:r>
          </w:p>
        </w:tc>
        <w:tc>
          <w:tcPr>
            <w:tcW w:w="11368" w:type="dxa"/>
          </w:tcPr>
          <w:p w:rsidR="005170FC" w:rsidRPr="00C8379E" w:rsidRDefault="005170FC" w:rsidP="00E5009B">
            <w:pPr>
              <w:tabs>
                <w:tab w:val="left" w:pos="267"/>
                <w:tab w:val="left" w:pos="851"/>
              </w:tabs>
              <w:spacing w:after="0"/>
              <w:jc w:val="both"/>
              <w:rPr>
                <w:rFonts w:ascii="Times New Roman" w:hAnsi="Times New Roman"/>
                <w:sz w:val="24"/>
                <w:szCs w:val="24"/>
              </w:rPr>
            </w:pPr>
            <w:r w:rsidRPr="00C8379E">
              <w:rPr>
                <w:rFonts w:ascii="Times New Roman" w:hAnsi="Times New Roman"/>
                <w:sz w:val="24"/>
                <w:szCs w:val="24"/>
              </w:rPr>
              <w:t>Материалы, которые Организационный комитет Диктанта заранее направляет в Региональные организационные комитеты для подготовки и проведения мероприятия:</w:t>
            </w:r>
          </w:p>
          <w:p w:rsidR="005170FC" w:rsidRPr="00C8379E" w:rsidRDefault="005170FC" w:rsidP="005170FC">
            <w:pPr>
              <w:pStyle w:val="a3"/>
              <w:numPr>
                <w:ilvl w:val="0"/>
                <w:numId w:val="4"/>
              </w:numPr>
              <w:tabs>
                <w:tab w:val="left" w:pos="267"/>
                <w:tab w:val="left" w:pos="851"/>
              </w:tabs>
              <w:spacing w:after="0"/>
              <w:ind w:left="0" w:firstLine="595"/>
              <w:jc w:val="both"/>
              <w:rPr>
                <w:rFonts w:ascii="Times New Roman" w:hAnsi="Times New Roman"/>
                <w:sz w:val="24"/>
                <w:szCs w:val="24"/>
              </w:rPr>
            </w:pPr>
            <w:r w:rsidRPr="00C8379E">
              <w:rPr>
                <w:rFonts w:ascii="Times New Roman" w:hAnsi="Times New Roman"/>
                <w:sz w:val="24"/>
                <w:szCs w:val="24"/>
              </w:rPr>
              <w:t>Логотип «Диктанта Победы»</w:t>
            </w:r>
          </w:p>
          <w:p w:rsidR="005170FC" w:rsidRPr="00C8379E" w:rsidRDefault="005170FC" w:rsidP="005170FC">
            <w:pPr>
              <w:pStyle w:val="a3"/>
              <w:numPr>
                <w:ilvl w:val="0"/>
                <w:numId w:val="4"/>
              </w:numPr>
              <w:tabs>
                <w:tab w:val="left" w:pos="267"/>
                <w:tab w:val="left" w:pos="851"/>
              </w:tabs>
              <w:spacing w:after="0"/>
              <w:ind w:left="0" w:firstLine="595"/>
              <w:jc w:val="both"/>
              <w:rPr>
                <w:rFonts w:ascii="Times New Roman" w:hAnsi="Times New Roman"/>
                <w:sz w:val="24"/>
                <w:szCs w:val="24"/>
              </w:rPr>
            </w:pPr>
            <w:r w:rsidRPr="00C8379E">
              <w:rPr>
                <w:rFonts w:ascii="Times New Roman" w:hAnsi="Times New Roman"/>
                <w:sz w:val="24"/>
                <w:szCs w:val="24"/>
              </w:rPr>
              <w:t>Диплом (сертификат) участника (для печати)</w:t>
            </w:r>
          </w:p>
          <w:p w:rsidR="005170FC" w:rsidRPr="00C8379E" w:rsidRDefault="005170FC" w:rsidP="005170FC">
            <w:pPr>
              <w:pStyle w:val="a3"/>
              <w:numPr>
                <w:ilvl w:val="0"/>
                <w:numId w:val="4"/>
              </w:numPr>
              <w:tabs>
                <w:tab w:val="left" w:pos="267"/>
                <w:tab w:val="left" w:pos="851"/>
              </w:tabs>
              <w:spacing w:after="0"/>
              <w:ind w:left="0" w:firstLine="595"/>
              <w:jc w:val="both"/>
              <w:rPr>
                <w:rFonts w:ascii="Times New Roman" w:hAnsi="Times New Roman"/>
                <w:sz w:val="24"/>
                <w:szCs w:val="24"/>
              </w:rPr>
            </w:pPr>
            <w:proofErr w:type="spellStart"/>
            <w:r w:rsidRPr="00C8379E">
              <w:rPr>
                <w:rFonts w:ascii="Times New Roman" w:hAnsi="Times New Roman"/>
                <w:sz w:val="24"/>
                <w:szCs w:val="24"/>
              </w:rPr>
              <w:t>Инфографика</w:t>
            </w:r>
            <w:proofErr w:type="spellEnd"/>
            <w:r w:rsidRPr="00C8379E">
              <w:rPr>
                <w:rFonts w:ascii="Times New Roman" w:hAnsi="Times New Roman"/>
                <w:sz w:val="24"/>
                <w:szCs w:val="24"/>
              </w:rPr>
              <w:t xml:space="preserve"> для распространения в </w:t>
            </w:r>
            <w:proofErr w:type="spellStart"/>
            <w:r w:rsidRPr="00C8379E">
              <w:rPr>
                <w:rFonts w:ascii="Times New Roman" w:hAnsi="Times New Roman"/>
                <w:sz w:val="24"/>
                <w:szCs w:val="24"/>
              </w:rPr>
              <w:t>соцсетях</w:t>
            </w:r>
            <w:proofErr w:type="spellEnd"/>
          </w:p>
          <w:p w:rsidR="005170FC" w:rsidRPr="00C8379E" w:rsidRDefault="005170FC" w:rsidP="005170FC">
            <w:pPr>
              <w:pStyle w:val="a3"/>
              <w:numPr>
                <w:ilvl w:val="0"/>
                <w:numId w:val="4"/>
              </w:numPr>
              <w:tabs>
                <w:tab w:val="left" w:pos="267"/>
                <w:tab w:val="left" w:pos="851"/>
              </w:tabs>
              <w:spacing w:after="0"/>
              <w:ind w:left="0" w:firstLine="595"/>
              <w:jc w:val="both"/>
              <w:rPr>
                <w:rFonts w:ascii="Times New Roman" w:hAnsi="Times New Roman"/>
                <w:sz w:val="24"/>
                <w:szCs w:val="24"/>
              </w:rPr>
            </w:pPr>
            <w:r w:rsidRPr="00C8379E">
              <w:rPr>
                <w:rFonts w:ascii="Times New Roman" w:hAnsi="Times New Roman"/>
                <w:sz w:val="24"/>
                <w:szCs w:val="24"/>
              </w:rPr>
              <w:t xml:space="preserve">Информационная листовка </w:t>
            </w:r>
          </w:p>
          <w:p w:rsidR="005170FC" w:rsidRPr="00C8379E" w:rsidRDefault="005170FC" w:rsidP="005170FC">
            <w:pPr>
              <w:pStyle w:val="a3"/>
              <w:numPr>
                <w:ilvl w:val="0"/>
                <w:numId w:val="4"/>
              </w:numPr>
              <w:tabs>
                <w:tab w:val="left" w:pos="267"/>
                <w:tab w:val="left" w:pos="851"/>
              </w:tabs>
              <w:spacing w:after="0"/>
              <w:ind w:left="0" w:firstLine="595"/>
              <w:jc w:val="both"/>
              <w:rPr>
                <w:rFonts w:ascii="Times New Roman" w:hAnsi="Times New Roman"/>
                <w:sz w:val="24"/>
                <w:szCs w:val="24"/>
              </w:rPr>
            </w:pPr>
            <w:r w:rsidRPr="00C8379E">
              <w:rPr>
                <w:rFonts w:ascii="Times New Roman" w:hAnsi="Times New Roman"/>
                <w:sz w:val="24"/>
                <w:szCs w:val="24"/>
              </w:rPr>
              <w:t>Видеозаставка для демонстрации до и во время мероприятия</w:t>
            </w:r>
          </w:p>
        </w:tc>
      </w:tr>
    </w:tbl>
    <w:p w:rsidR="0002246D" w:rsidRDefault="0002246D" w:rsidP="0002246D">
      <w:pPr>
        <w:widowControl w:val="0"/>
        <w:tabs>
          <w:tab w:val="left" w:pos="851"/>
        </w:tabs>
        <w:rPr>
          <w:rFonts w:ascii="Times New Roman" w:hAnsi="Times New Roman"/>
          <w:b/>
          <w:sz w:val="24"/>
          <w:szCs w:val="24"/>
        </w:rPr>
      </w:pPr>
      <w:bookmarkStart w:id="0" w:name="_Toc4842383"/>
    </w:p>
    <w:p w:rsidR="005170FC" w:rsidRPr="00C8379E" w:rsidRDefault="0002246D" w:rsidP="0002246D">
      <w:pPr>
        <w:widowControl w:val="0"/>
        <w:tabs>
          <w:tab w:val="left" w:pos="851"/>
        </w:tabs>
        <w:rPr>
          <w:rFonts w:ascii="Times New Roman" w:hAnsi="Times New Roman"/>
          <w:b/>
          <w:sz w:val="24"/>
          <w:szCs w:val="24"/>
        </w:rPr>
      </w:pPr>
      <w:r>
        <w:rPr>
          <w:rFonts w:ascii="Times New Roman" w:hAnsi="Times New Roman"/>
          <w:b/>
          <w:sz w:val="24"/>
          <w:szCs w:val="24"/>
        </w:rPr>
        <w:tab/>
      </w:r>
      <w:r w:rsidR="005170FC" w:rsidRPr="00C8379E">
        <w:rPr>
          <w:rFonts w:ascii="Times New Roman" w:hAnsi="Times New Roman"/>
          <w:b/>
          <w:sz w:val="24"/>
          <w:szCs w:val="24"/>
        </w:rPr>
        <w:t>Процедура передачи и печати экзаменационного материала:</w:t>
      </w:r>
    </w:p>
    <w:p w:rsidR="005170FC" w:rsidRPr="00C8379E" w:rsidRDefault="005170FC" w:rsidP="005170FC">
      <w:pPr>
        <w:shd w:val="clear" w:color="auto" w:fill="FFFFFF"/>
        <w:tabs>
          <w:tab w:val="left" w:pos="851"/>
        </w:tabs>
        <w:spacing w:after="0"/>
        <w:ind w:firstLine="567"/>
        <w:jc w:val="both"/>
        <w:rPr>
          <w:rFonts w:ascii="Times New Roman" w:hAnsi="Times New Roman"/>
          <w:b/>
          <w:sz w:val="24"/>
          <w:szCs w:val="24"/>
        </w:rPr>
      </w:pPr>
      <w:r w:rsidRPr="00C8379E">
        <w:rPr>
          <w:rFonts w:ascii="Times New Roman" w:hAnsi="Times New Roman"/>
          <w:b/>
          <w:sz w:val="24"/>
          <w:szCs w:val="24"/>
        </w:rPr>
        <w:t>Федеральный уровень</w:t>
      </w:r>
    </w:p>
    <w:p w:rsidR="005170FC" w:rsidRPr="00C8379E" w:rsidRDefault="005170FC" w:rsidP="005170FC">
      <w:pPr>
        <w:shd w:val="clear" w:color="auto" w:fill="FFFFFF"/>
        <w:tabs>
          <w:tab w:val="left" w:pos="851"/>
        </w:tabs>
        <w:spacing w:after="0"/>
        <w:ind w:firstLine="567"/>
        <w:jc w:val="both"/>
        <w:rPr>
          <w:rFonts w:ascii="Times New Roman" w:hAnsi="Times New Roman"/>
          <w:sz w:val="24"/>
          <w:szCs w:val="24"/>
        </w:rPr>
      </w:pPr>
      <w:r w:rsidRPr="00C8379E">
        <w:rPr>
          <w:rFonts w:ascii="Times New Roman" w:hAnsi="Times New Roman"/>
          <w:sz w:val="24"/>
          <w:szCs w:val="24"/>
        </w:rPr>
        <w:t xml:space="preserve">ФГБУ «ФЦТ» </w:t>
      </w:r>
      <w:r>
        <w:rPr>
          <w:rFonts w:ascii="Times New Roman" w:hAnsi="Times New Roman"/>
          <w:sz w:val="24"/>
          <w:szCs w:val="24"/>
        </w:rPr>
        <w:t>в день проведения Диктанта Победы</w:t>
      </w:r>
      <w:r w:rsidRPr="00C8379E">
        <w:rPr>
          <w:rFonts w:ascii="Times New Roman" w:hAnsi="Times New Roman"/>
          <w:sz w:val="24"/>
          <w:szCs w:val="24"/>
        </w:rPr>
        <w:t xml:space="preserve"> за 2,5 часа до проведения мероприятия предоставляет в РЦОИ сформированные комплекты бланков для каждой региональной площадки и отдельный файл с КИМ в электронном виде через технологический портал подготовки и проведения ЕГЭ. На 1 субъект РФ предоставляется 1 вариант КИМ. </w:t>
      </w:r>
    </w:p>
    <w:p w:rsidR="005170FC" w:rsidRPr="00C8379E" w:rsidRDefault="005170FC" w:rsidP="005170FC">
      <w:pPr>
        <w:shd w:val="clear" w:color="auto" w:fill="FFFFFF"/>
        <w:tabs>
          <w:tab w:val="left" w:pos="851"/>
        </w:tabs>
        <w:spacing w:after="0"/>
        <w:ind w:firstLine="567"/>
        <w:jc w:val="both"/>
        <w:rPr>
          <w:rFonts w:ascii="Times New Roman" w:hAnsi="Times New Roman"/>
          <w:sz w:val="24"/>
          <w:szCs w:val="24"/>
        </w:rPr>
      </w:pPr>
      <w:r w:rsidRPr="00C8379E">
        <w:rPr>
          <w:rFonts w:ascii="Times New Roman" w:hAnsi="Times New Roman"/>
          <w:sz w:val="24"/>
          <w:szCs w:val="24"/>
        </w:rPr>
        <w:t>Также с комплектами материалов передаются все необходимые формы сопроводительных документов.</w:t>
      </w:r>
    </w:p>
    <w:p w:rsidR="005170FC" w:rsidRDefault="005170FC" w:rsidP="005170FC">
      <w:pPr>
        <w:shd w:val="clear" w:color="auto" w:fill="FFFFFF"/>
        <w:tabs>
          <w:tab w:val="left" w:pos="851"/>
        </w:tabs>
        <w:spacing w:after="0"/>
        <w:ind w:firstLine="567"/>
        <w:jc w:val="both"/>
        <w:rPr>
          <w:rFonts w:ascii="Times New Roman" w:hAnsi="Times New Roman"/>
          <w:b/>
          <w:sz w:val="24"/>
          <w:szCs w:val="24"/>
        </w:rPr>
      </w:pPr>
    </w:p>
    <w:p w:rsidR="005170FC" w:rsidRDefault="005170FC" w:rsidP="005170FC">
      <w:pPr>
        <w:shd w:val="clear" w:color="auto" w:fill="FFFFFF"/>
        <w:tabs>
          <w:tab w:val="left" w:pos="851"/>
        </w:tabs>
        <w:spacing w:after="0"/>
        <w:ind w:firstLine="567"/>
        <w:jc w:val="both"/>
        <w:rPr>
          <w:rFonts w:ascii="Times New Roman" w:hAnsi="Times New Roman"/>
          <w:b/>
          <w:sz w:val="24"/>
          <w:szCs w:val="24"/>
        </w:rPr>
      </w:pPr>
    </w:p>
    <w:p w:rsidR="005170FC" w:rsidRDefault="005170FC" w:rsidP="005170FC">
      <w:pPr>
        <w:shd w:val="clear" w:color="auto" w:fill="FFFFFF"/>
        <w:tabs>
          <w:tab w:val="left" w:pos="851"/>
        </w:tabs>
        <w:spacing w:after="0"/>
        <w:ind w:firstLine="567"/>
        <w:jc w:val="both"/>
        <w:rPr>
          <w:rFonts w:ascii="Times New Roman" w:hAnsi="Times New Roman"/>
          <w:b/>
          <w:sz w:val="24"/>
          <w:szCs w:val="24"/>
        </w:rPr>
      </w:pPr>
    </w:p>
    <w:p w:rsidR="005170FC" w:rsidRDefault="005170FC" w:rsidP="005170FC">
      <w:pPr>
        <w:shd w:val="clear" w:color="auto" w:fill="FFFFFF"/>
        <w:tabs>
          <w:tab w:val="left" w:pos="851"/>
        </w:tabs>
        <w:spacing w:after="0"/>
        <w:ind w:firstLine="567"/>
        <w:jc w:val="both"/>
        <w:rPr>
          <w:rFonts w:ascii="Times New Roman" w:hAnsi="Times New Roman"/>
          <w:b/>
          <w:sz w:val="24"/>
          <w:szCs w:val="24"/>
        </w:rPr>
      </w:pPr>
    </w:p>
    <w:p w:rsidR="005170FC" w:rsidRPr="00C8379E" w:rsidRDefault="005170FC" w:rsidP="005170FC">
      <w:pPr>
        <w:shd w:val="clear" w:color="auto" w:fill="FFFFFF"/>
        <w:tabs>
          <w:tab w:val="left" w:pos="851"/>
        </w:tabs>
        <w:spacing w:after="0"/>
        <w:ind w:firstLine="567"/>
        <w:jc w:val="both"/>
        <w:rPr>
          <w:rFonts w:ascii="Times New Roman" w:hAnsi="Times New Roman"/>
          <w:b/>
          <w:sz w:val="24"/>
          <w:szCs w:val="24"/>
        </w:rPr>
      </w:pPr>
      <w:r w:rsidRPr="00C8379E">
        <w:rPr>
          <w:rFonts w:ascii="Times New Roman" w:hAnsi="Times New Roman"/>
          <w:b/>
          <w:sz w:val="24"/>
          <w:szCs w:val="24"/>
        </w:rPr>
        <w:lastRenderedPageBreak/>
        <w:t>РЦОИ</w:t>
      </w:r>
    </w:p>
    <w:p w:rsidR="005170FC" w:rsidRDefault="005170FC" w:rsidP="005170FC">
      <w:pPr>
        <w:shd w:val="clear" w:color="auto" w:fill="FFFFFF"/>
        <w:tabs>
          <w:tab w:val="left" w:pos="851"/>
        </w:tabs>
        <w:spacing w:after="0"/>
        <w:ind w:firstLine="567"/>
        <w:jc w:val="both"/>
        <w:rPr>
          <w:rFonts w:ascii="Times New Roman" w:hAnsi="Times New Roman"/>
          <w:sz w:val="24"/>
          <w:szCs w:val="24"/>
        </w:rPr>
      </w:pPr>
      <w:r w:rsidRPr="00C8379E">
        <w:rPr>
          <w:rFonts w:ascii="Times New Roman" w:hAnsi="Times New Roman"/>
          <w:sz w:val="24"/>
          <w:szCs w:val="24"/>
        </w:rPr>
        <w:t>Ответственный специалист РЦОИ за получение ЭМ с федерального уровня скачивает материалы. Лицо, ответственное за направление ЭМ на региональные площадки проведения Диктанта передаёт материалы на региональные площадки ответственным специалистам от ОИВ. Способ передачи регламентируется на уровне субъекта РФ. Рекомендуемый способ передачи – в электронном виде по электронной почте.</w:t>
      </w:r>
      <w:r>
        <w:rPr>
          <w:rFonts w:ascii="Times New Roman" w:hAnsi="Times New Roman"/>
          <w:sz w:val="24"/>
          <w:szCs w:val="24"/>
        </w:rPr>
        <w:t xml:space="preserve"> Материалы с КИМ необходимо обязательно передавать в архивах, защищённых паролем. Материалы с бланками имеется возможность передавать в открытом виде, так как на них нет персональных данных.</w:t>
      </w:r>
      <w:r w:rsidRPr="00E83B0E">
        <w:rPr>
          <w:rFonts w:ascii="Times New Roman" w:hAnsi="Times New Roman"/>
          <w:sz w:val="24"/>
          <w:szCs w:val="24"/>
        </w:rPr>
        <w:t xml:space="preserve"> </w:t>
      </w:r>
      <w:r w:rsidRPr="0029724E">
        <w:rPr>
          <w:rFonts w:ascii="Times New Roman" w:hAnsi="Times New Roman"/>
          <w:sz w:val="24"/>
          <w:szCs w:val="24"/>
        </w:rPr>
        <w:t>При необходимости РЦОИ печатает и доставляет распечатанные материалы на региональные площадки проведения Диктанта за два часа до проведения мероприятия.</w:t>
      </w:r>
    </w:p>
    <w:p w:rsidR="005170FC" w:rsidRDefault="005170FC" w:rsidP="005170FC">
      <w:pPr>
        <w:shd w:val="clear" w:color="auto" w:fill="FFFFFF"/>
        <w:tabs>
          <w:tab w:val="left" w:pos="851"/>
        </w:tabs>
        <w:spacing w:after="0"/>
        <w:ind w:firstLine="567"/>
        <w:jc w:val="both"/>
        <w:rPr>
          <w:rFonts w:ascii="Times New Roman" w:hAnsi="Times New Roman"/>
          <w:sz w:val="24"/>
          <w:szCs w:val="24"/>
        </w:rPr>
      </w:pPr>
      <w:r>
        <w:rPr>
          <w:rFonts w:ascii="Times New Roman" w:hAnsi="Times New Roman"/>
          <w:sz w:val="24"/>
          <w:szCs w:val="24"/>
        </w:rPr>
        <w:t xml:space="preserve">После проведения Диктанта Победы РЦОИ обеспечивает сканирование и обработку бланков Диктанта, а также </w:t>
      </w:r>
      <w:r w:rsidRPr="00C8379E">
        <w:rPr>
          <w:rFonts w:ascii="Times New Roman" w:hAnsi="Times New Roman"/>
          <w:color w:val="000000"/>
          <w:sz w:val="24"/>
          <w:szCs w:val="24"/>
        </w:rPr>
        <w:t>хранение материалов с региональных площадок до окончания года сдачи Диктанта</w:t>
      </w:r>
      <w:r>
        <w:rPr>
          <w:rFonts w:ascii="Times New Roman" w:hAnsi="Times New Roman"/>
          <w:sz w:val="24"/>
          <w:szCs w:val="24"/>
        </w:rPr>
        <w:t xml:space="preserve">. </w:t>
      </w:r>
    </w:p>
    <w:p w:rsidR="005170FC" w:rsidRDefault="005170FC" w:rsidP="005170FC">
      <w:pPr>
        <w:shd w:val="clear" w:color="auto" w:fill="FFFFFF"/>
        <w:tabs>
          <w:tab w:val="left" w:pos="851"/>
        </w:tabs>
        <w:spacing w:after="0"/>
        <w:ind w:firstLine="567"/>
        <w:jc w:val="both"/>
        <w:rPr>
          <w:rFonts w:ascii="Times New Roman" w:hAnsi="Times New Roman"/>
          <w:sz w:val="24"/>
          <w:szCs w:val="24"/>
        </w:rPr>
      </w:pPr>
    </w:p>
    <w:p w:rsidR="005170FC" w:rsidRPr="00C8379E" w:rsidRDefault="005170FC" w:rsidP="005170FC">
      <w:pPr>
        <w:shd w:val="clear" w:color="auto" w:fill="FFFFFF"/>
        <w:tabs>
          <w:tab w:val="left" w:pos="851"/>
        </w:tabs>
        <w:spacing w:after="0"/>
        <w:ind w:firstLine="567"/>
        <w:jc w:val="both"/>
        <w:rPr>
          <w:rFonts w:ascii="Times New Roman" w:hAnsi="Times New Roman"/>
          <w:b/>
          <w:sz w:val="24"/>
          <w:szCs w:val="24"/>
        </w:rPr>
      </w:pPr>
      <w:r w:rsidRPr="00C8379E">
        <w:rPr>
          <w:rFonts w:ascii="Times New Roman" w:hAnsi="Times New Roman"/>
          <w:b/>
          <w:sz w:val="24"/>
          <w:szCs w:val="24"/>
        </w:rPr>
        <w:t>Площадка проведения Диктанта</w:t>
      </w:r>
    </w:p>
    <w:p w:rsidR="005170FC" w:rsidRPr="0029724E" w:rsidRDefault="005170FC" w:rsidP="005170FC">
      <w:pPr>
        <w:shd w:val="clear" w:color="auto" w:fill="FFFFFF"/>
        <w:tabs>
          <w:tab w:val="left" w:pos="851"/>
        </w:tabs>
        <w:spacing w:after="120"/>
        <w:ind w:firstLine="567"/>
        <w:jc w:val="both"/>
        <w:rPr>
          <w:rFonts w:ascii="Times New Roman" w:hAnsi="Times New Roman"/>
          <w:color w:val="000000"/>
          <w:sz w:val="24"/>
          <w:szCs w:val="24"/>
        </w:rPr>
      </w:pPr>
      <w:r w:rsidRPr="0029724E">
        <w:rPr>
          <w:rFonts w:ascii="Times New Roman" w:hAnsi="Times New Roman"/>
          <w:sz w:val="24"/>
          <w:szCs w:val="24"/>
        </w:rPr>
        <w:t>Ответственны</w:t>
      </w:r>
      <w:r>
        <w:rPr>
          <w:rFonts w:ascii="Times New Roman" w:hAnsi="Times New Roman"/>
          <w:sz w:val="24"/>
          <w:szCs w:val="24"/>
        </w:rPr>
        <w:t>е</w:t>
      </w:r>
      <w:r w:rsidRPr="0029724E">
        <w:rPr>
          <w:rFonts w:ascii="Times New Roman" w:hAnsi="Times New Roman"/>
          <w:sz w:val="24"/>
          <w:szCs w:val="24"/>
        </w:rPr>
        <w:t xml:space="preserve"> специалист</w:t>
      </w:r>
      <w:r>
        <w:rPr>
          <w:rFonts w:ascii="Times New Roman" w:hAnsi="Times New Roman"/>
          <w:sz w:val="24"/>
          <w:szCs w:val="24"/>
        </w:rPr>
        <w:t>ы</w:t>
      </w:r>
      <w:r w:rsidRPr="0029724E">
        <w:rPr>
          <w:rFonts w:ascii="Times New Roman" w:hAnsi="Times New Roman"/>
          <w:sz w:val="24"/>
          <w:szCs w:val="24"/>
        </w:rPr>
        <w:t xml:space="preserve"> от ОИВ </w:t>
      </w:r>
      <w:r>
        <w:rPr>
          <w:rFonts w:ascii="Times New Roman" w:hAnsi="Times New Roman"/>
          <w:sz w:val="24"/>
          <w:szCs w:val="24"/>
        </w:rPr>
        <w:t xml:space="preserve">за получение и печать материалов на региональных площадках </w:t>
      </w:r>
      <w:r w:rsidRPr="0029724E">
        <w:rPr>
          <w:rFonts w:ascii="Times New Roman" w:hAnsi="Times New Roman"/>
          <w:sz w:val="24"/>
          <w:szCs w:val="24"/>
        </w:rPr>
        <w:t>получа</w:t>
      </w:r>
      <w:r>
        <w:rPr>
          <w:rFonts w:ascii="Times New Roman" w:hAnsi="Times New Roman"/>
          <w:sz w:val="24"/>
          <w:szCs w:val="24"/>
        </w:rPr>
        <w:t>ю</w:t>
      </w:r>
      <w:r w:rsidRPr="0029724E">
        <w:rPr>
          <w:rFonts w:ascii="Times New Roman" w:hAnsi="Times New Roman"/>
          <w:sz w:val="24"/>
          <w:szCs w:val="24"/>
        </w:rPr>
        <w:t xml:space="preserve">т ЭМ в электронном виде из РЦОИ </w:t>
      </w:r>
      <w:r>
        <w:rPr>
          <w:rFonts w:ascii="Times New Roman" w:hAnsi="Times New Roman"/>
          <w:b/>
          <w:sz w:val="24"/>
          <w:szCs w:val="24"/>
        </w:rPr>
        <w:t>в день проведения мероприятия</w:t>
      </w:r>
      <w:r w:rsidRPr="0029724E">
        <w:rPr>
          <w:rFonts w:ascii="Times New Roman" w:hAnsi="Times New Roman"/>
          <w:b/>
          <w:sz w:val="24"/>
          <w:szCs w:val="24"/>
        </w:rPr>
        <w:t xml:space="preserve"> </w:t>
      </w:r>
      <w:r w:rsidRPr="0029724E">
        <w:rPr>
          <w:rFonts w:ascii="Times New Roman" w:hAnsi="Times New Roman"/>
          <w:sz w:val="24"/>
          <w:szCs w:val="24"/>
        </w:rPr>
        <w:t xml:space="preserve">за 2 часа до проведения мероприятия. </w:t>
      </w:r>
      <w:r>
        <w:rPr>
          <w:rFonts w:ascii="Times New Roman" w:hAnsi="Times New Roman"/>
          <w:sz w:val="24"/>
          <w:szCs w:val="24"/>
        </w:rPr>
        <w:t>В</w:t>
      </w:r>
      <w:r w:rsidRPr="0029724E">
        <w:rPr>
          <w:rFonts w:ascii="Times New Roman" w:hAnsi="Times New Roman"/>
          <w:sz w:val="24"/>
          <w:szCs w:val="24"/>
        </w:rPr>
        <w:t>о избежание</w:t>
      </w:r>
      <w:r w:rsidRPr="0029724E">
        <w:rPr>
          <w:rFonts w:ascii="Times New Roman" w:hAnsi="Times New Roman"/>
          <w:color w:val="000000"/>
          <w:sz w:val="24"/>
          <w:szCs w:val="24"/>
        </w:rPr>
        <w:t xml:space="preserve"> утечки информации </w:t>
      </w:r>
      <w:r w:rsidRPr="009B50B4">
        <w:rPr>
          <w:rFonts w:ascii="Times New Roman" w:hAnsi="Times New Roman"/>
          <w:sz w:val="24"/>
          <w:szCs w:val="24"/>
        </w:rPr>
        <w:t xml:space="preserve">Региональный организационный комитет </w:t>
      </w:r>
      <w:r w:rsidRPr="009B50B4">
        <w:rPr>
          <w:rFonts w:ascii="Times New Roman" w:hAnsi="Times New Roman"/>
          <w:color w:val="000000"/>
          <w:sz w:val="24"/>
          <w:szCs w:val="24"/>
        </w:rPr>
        <w:t>«Наша Победа» несет ответственность за нерасп</w:t>
      </w:r>
      <w:r w:rsidRPr="0029724E">
        <w:rPr>
          <w:rFonts w:ascii="Times New Roman" w:hAnsi="Times New Roman"/>
          <w:color w:val="000000"/>
          <w:sz w:val="24"/>
          <w:szCs w:val="24"/>
        </w:rPr>
        <w:t>ространение бланков с заданиями Диктанта до начала его проведения.</w:t>
      </w:r>
    </w:p>
    <w:p w:rsidR="005170FC" w:rsidRPr="0029724E" w:rsidRDefault="005170FC" w:rsidP="005170FC">
      <w:pPr>
        <w:tabs>
          <w:tab w:val="left" w:pos="851"/>
        </w:tabs>
        <w:spacing w:after="120"/>
        <w:ind w:firstLine="567"/>
        <w:jc w:val="both"/>
        <w:rPr>
          <w:rFonts w:ascii="Times New Roman" w:hAnsi="Times New Roman"/>
          <w:color w:val="000000"/>
          <w:sz w:val="24"/>
          <w:szCs w:val="24"/>
        </w:rPr>
      </w:pPr>
      <w:r w:rsidRPr="0029724E">
        <w:rPr>
          <w:rFonts w:ascii="Times New Roman" w:hAnsi="Times New Roman"/>
          <w:sz w:val="24"/>
          <w:szCs w:val="24"/>
        </w:rPr>
        <w:t xml:space="preserve">Печать материалов осуществляется </w:t>
      </w:r>
      <w:r>
        <w:rPr>
          <w:rFonts w:ascii="Times New Roman" w:hAnsi="Times New Roman"/>
          <w:sz w:val="24"/>
          <w:szCs w:val="24"/>
        </w:rPr>
        <w:t>на</w:t>
      </w:r>
      <w:r w:rsidRPr="0029724E">
        <w:rPr>
          <w:rFonts w:ascii="Times New Roman" w:hAnsi="Times New Roman"/>
          <w:sz w:val="24"/>
          <w:szCs w:val="24"/>
        </w:rPr>
        <w:t xml:space="preserve"> региональных площадках проведения Диктанта на </w:t>
      </w:r>
      <w:r>
        <w:rPr>
          <w:rFonts w:ascii="Times New Roman" w:hAnsi="Times New Roman"/>
          <w:sz w:val="24"/>
          <w:szCs w:val="24"/>
        </w:rPr>
        <w:t xml:space="preserve">чёрно-белых лазерных </w:t>
      </w:r>
      <w:r w:rsidRPr="0029724E">
        <w:rPr>
          <w:rFonts w:ascii="Times New Roman" w:hAnsi="Times New Roman"/>
          <w:sz w:val="24"/>
          <w:szCs w:val="24"/>
        </w:rPr>
        <w:t xml:space="preserve">принтерах. </w:t>
      </w:r>
      <w:r w:rsidRPr="0029724E">
        <w:rPr>
          <w:rFonts w:ascii="Times New Roman" w:hAnsi="Times New Roman"/>
          <w:color w:val="000000"/>
          <w:sz w:val="24"/>
          <w:szCs w:val="24"/>
        </w:rPr>
        <w:t xml:space="preserve">Перед началом Диктанта каждый участник получает в распечатанном виде пронумерованный комплект </w:t>
      </w:r>
      <w:r>
        <w:rPr>
          <w:rFonts w:ascii="Times New Roman" w:hAnsi="Times New Roman"/>
          <w:color w:val="000000"/>
          <w:sz w:val="24"/>
          <w:szCs w:val="24"/>
        </w:rPr>
        <w:t>бланков</w:t>
      </w:r>
      <w:r w:rsidRPr="0029724E">
        <w:rPr>
          <w:rFonts w:ascii="Times New Roman" w:hAnsi="Times New Roman"/>
          <w:color w:val="000000"/>
          <w:sz w:val="24"/>
          <w:szCs w:val="24"/>
        </w:rPr>
        <w:t xml:space="preserve"> и устную инструкцию по его заполнению. </w:t>
      </w:r>
    </w:p>
    <w:p w:rsidR="005170FC" w:rsidRPr="0029724E" w:rsidRDefault="005170FC" w:rsidP="005170FC">
      <w:pPr>
        <w:shd w:val="clear" w:color="auto" w:fill="FFFFFF"/>
        <w:tabs>
          <w:tab w:val="left" w:pos="851"/>
        </w:tabs>
        <w:spacing w:after="120"/>
        <w:ind w:firstLine="567"/>
        <w:jc w:val="both"/>
        <w:rPr>
          <w:rFonts w:ascii="Times New Roman" w:hAnsi="Times New Roman"/>
          <w:sz w:val="24"/>
          <w:szCs w:val="24"/>
        </w:rPr>
      </w:pPr>
      <w:r w:rsidRPr="0029724E">
        <w:rPr>
          <w:rFonts w:ascii="Times New Roman" w:hAnsi="Times New Roman"/>
          <w:sz w:val="24"/>
          <w:szCs w:val="24"/>
        </w:rPr>
        <w:t xml:space="preserve">Каждому комплекту </w:t>
      </w:r>
      <w:r>
        <w:rPr>
          <w:rFonts w:ascii="Times New Roman" w:hAnsi="Times New Roman"/>
          <w:sz w:val="24"/>
          <w:szCs w:val="24"/>
        </w:rPr>
        <w:t xml:space="preserve">бланков </w:t>
      </w:r>
      <w:r w:rsidRPr="0029724E">
        <w:rPr>
          <w:rFonts w:ascii="Times New Roman" w:hAnsi="Times New Roman"/>
          <w:sz w:val="24"/>
          <w:szCs w:val="24"/>
        </w:rPr>
        <w:t>на федеральном уровне автоматически присваивается индивидуальный идентификационный</w:t>
      </w:r>
      <w:r w:rsidRPr="0029724E">
        <w:rPr>
          <w:rFonts w:ascii="Times New Roman" w:hAnsi="Times New Roman"/>
          <w:color w:val="000000"/>
          <w:sz w:val="24"/>
          <w:szCs w:val="24"/>
        </w:rPr>
        <w:t xml:space="preserve"> номер. Данный номер также дублируется на информационном бланке, который остается </w:t>
      </w:r>
      <w:r w:rsidRPr="0029724E">
        <w:rPr>
          <w:rFonts w:ascii="Times New Roman" w:hAnsi="Times New Roman"/>
          <w:sz w:val="24"/>
          <w:szCs w:val="24"/>
        </w:rPr>
        <w:t xml:space="preserve">у участника Диктанта. По нему участник сможет проверить свой результат на сайте </w:t>
      </w:r>
      <w:proofErr w:type="spellStart"/>
      <w:r w:rsidRPr="0029724E">
        <w:rPr>
          <w:rFonts w:ascii="Times New Roman" w:hAnsi="Times New Roman"/>
          <w:b/>
          <w:sz w:val="24"/>
          <w:szCs w:val="24"/>
        </w:rPr>
        <w:t>диктантпобеды.рф</w:t>
      </w:r>
      <w:proofErr w:type="spellEnd"/>
      <w:r w:rsidRPr="0029724E">
        <w:rPr>
          <w:rFonts w:ascii="Times New Roman" w:hAnsi="Times New Roman"/>
          <w:sz w:val="24"/>
          <w:szCs w:val="24"/>
        </w:rPr>
        <w:t xml:space="preserve">. </w:t>
      </w:r>
    </w:p>
    <w:p w:rsidR="005170FC" w:rsidRPr="00C8379E" w:rsidRDefault="005170FC" w:rsidP="005170FC">
      <w:pPr>
        <w:tabs>
          <w:tab w:val="left" w:pos="851"/>
        </w:tabs>
        <w:spacing w:after="120"/>
        <w:ind w:firstLine="567"/>
        <w:jc w:val="both"/>
        <w:rPr>
          <w:rFonts w:ascii="Times New Roman" w:hAnsi="Times New Roman"/>
          <w:sz w:val="24"/>
          <w:szCs w:val="24"/>
        </w:rPr>
      </w:pPr>
      <w:r>
        <w:rPr>
          <w:rFonts w:ascii="Times New Roman" w:hAnsi="Times New Roman"/>
          <w:sz w:val="24"/>
          <w:szCs w:val="24"/>
        </w:rPr>
        <w:t>По окончанию мероприятия в</w:t>
      </w:r>
      <w:r w:rsidRPr="0029724E">
        <w:rPr>
          <w:rFonts w:ascii="Times New Roman" w:hAnsi="Times New Roman"/>
          <w:sz w:val="24"/>
          <w:szCs w:val="24"/>
        </w:rPr>
        <w:t>се машиночитаемые бланки</w:t>
      </w:r>
      <w:r>
        <w:rPr>
          <w:rFonts w:ascii="Times New Roman" w:hAnsi="Times New Roman"/>
          <w:sz w:val="24"/>
          <w:szCs w:val="24"/>
        </w:rPr>
        <w:t xml:space="preserve"> ответов, а также КИМ упаковываются организаторами в отдельные конверты и передаются лицу, ответственному от ОИВ. Ответственные лица от ОИВ передают конверты</w:t>
      </w:r>
      <w:r w:rsidRPr="0029724E">
        <w:rPr>
          <w:rFonts w:ascii="Times New Roman" w:hAnsi="Times New Roman"/>
          <w:sz w:val="24"/>
          <w:szCs w:val="24"/>
        </w:rPr>
        <w:t xml:space="preserve"> в РЦОИ</w:t>
      </w:r>
      <w:r>
        <w:rPr>
          <w:rFonts w:ascii="Times New Roman" w:hAnsi="Times New Roman"/>
          <w:sz w:val="24"/>
          <w:szCs w:val="24"/>
        </w:rPr>
        <w:t xml:space="preserve">, где обеспечивается </w:t>
      </w:r>
      <w:r w:rsidRPr="00C8379E">
        <w:rPr>
          <w:rFonts w:ascii="Times New Roman" w:hAnsi="Times New Roman"/>
          <w:sz w:val="24"/>
          <w:szCs w:val="24"/>
        </w:rPr>
        <w:t xml:space="preserve">сканирование </w:t>
      </w:r>
      <w:r>
        <w:rPr>
          <w:rFonts w:ascii="Times New Roman" w:hAnsi="Times New Roman"/>
          <w:sz w:val="24"/>
          <w:szCs w:val="24"/>
        </w:rPr>
        <w:t xml:space="preserve">и обработка </w:t>
      </w:r>
      <w:r w:rsidRPr="00C8379E">
        <w:rPr>
          <w:rFonts w:ascii="Times New Roman" w:hAnsi="Times New Roman"/>
          <w:sz w:val="24"/>
          <w:szCs w:val="24"/>
        </w:rPr>
        <w:t>бланков</w:t>
      </w:r>
      <w:r>
        <w:rPr>
          <w:rFonts w:ascii="Times New Roman" w:hAnsi="Times New Roman"/>
          <w:sz w:val="24"/>
          <w:szCs w:val="24"/>
        </w:rPr>
        <w:t>,</w:t>
      </w:r>
      <w:r w:rsidRPr="00C8379E">
        <w:rPr>
          <w:rFonts w:ascii="Times New Roman" w:hAnsi="Times New Roman"/>
          <w:sz w:val="24"/>
          <w:szCs w:val="24"/>
        </w:rPr>
        <w:t xml:space="preserve"> </w:t>
      </w:r>
      <w:r>
        <w:rPr>
          <w:rFonts w:ascii="Times New Roman" w:hAnsi="Times New Roman"/>
          <w:sz w:val="24"/>
          <w:szCs w:val="24"/>
        </w:rPr>
        <w:t xml:space="preserve">а также </w:t>
      </w:r>
      <w:r w:rsidRPr="00C8379E">
        <w:rPr>
          <w:rFonts w:ascii="Times New Roman" w:hAnsi="Times New Roman"/>
          <w:color w:val="000000"/>
          <w:sz w:val="24"/>
          <w:szCs w:val="24"/>
        </w:rPr>
        <w:t>хранение материалов с региональных площадок до окончания года сдачи Диктанта</w:t>
      </w:r>
      <w:r>
        <w:rPr>
          <w:rFonts w:ascii="Times New Roman" w:hAnsi="Times New Roman"/>
          <w:sz w:val="24"/>
          <w:szCs w:val="24"/>
        </w:rPr>
        <w:t xml:space="preserve">. </w:t>
      </w:r>
    </w:p>
    <w:p w:rsidR="001108DB" w:rsidRPr="0002246D" w:rsidRDefault="005170FC" w:rsidP="0002246D">
      <w:pPr>
        <w:tabs>
          <w:tab w:val="left" w:pos="851"/>
        </w:tabs>
        <w:spacing w:after="120"/>
        <w:ind w:firstLine="567"/>
        <w:jc w:val="both"/>
        <w:rPr>
          <w:rFonts w:ascii="Times New Roman" w:hAnsi="Times New Roman"/>
          <w:sz w:val="24"/>
          <w:szCs w:val="24"/>
        </w:rPr>
      </w:pPr>
      <w:r w:rsidRPr="00C8379E">
        <w:rPr>
          <w:rFonts w:ascii="Times New Roman" w:hAnsi="Times New Roman"/>
          <w:sz w:val="24"/>
          <w:szCs w:val="24"/>
        </w:rPr>
        <w:t>В случае если региональная площадка проведения Диктанта находится</w:t>
      </w:r>
      <w:r>
        <w:rPr>
          <w:rFonts w:ascii="Times New Roman" w:hAnsi="Times New Roman"/>
          <w:sz w:val="24"/>
          <w:szCs w:val="24"/>
        </w:rPr>
        <w:t xml:space="preserve"> в труднодоступной местности,</w:t>
      </w:r>
      <w:r w:rsidRPr="00C8379E">
        <w:rPr>
          <w:rFonts w:ascii="Times New Roman" w:hAnsi="Times New Roman"/>
          <w:sz w:val="24"/>
          <w:szCs w:val="24"/>
        </w:rPr>
        <w:t xml:space="preserve"> бланки ответов могут быть отсканированы выделенными специалистами в формате </w:t>
      </w:r>
      <w:r w:rsidRPr="00C8379E">
        <w:rPr>
          <w:rFonts w:ascii="Times New Roman" w:hAnsi="Times New Roman"/>
          <w:sz w:val="24"/>
          <w:szCs w:val="24"/>
          <w:lang w:val="en-US"/>
        </w:rPr>
        <w:t>TIFF</w:t>
      </w:r>
      <w:r w:rsidRPr="00C8379E">
        <w:rPr>
          <w:rFonts w:ascii="Times New Roman" w:hAnsi="Times New Roman"/>
          <w:sz w:val="24"/>
          <w:szCs w:val="24"/>
        </w:rPr>
        <w:t xml:space="preserve"> 300</w:t>
      </w:r>
      <w:r w:rsidRPr="00C8379E">
        <w:rPr>
          <w:rFonts w:ascii="Times New Roman" w:hAnsi="Times New Roman"/>
          <w:sz w:val="24"/>
          <w:szCs w:val="24"/>
          <w:lang w:val="en-US"/>
        </w:rPr>
        <w:t>dpi</w:t>
      </w:r>
      <w:r w:rsidRPr="00C8379E">
        <w:rPr>
          <w:rFonts w:ascii="Times New Roman" w:hAnsi="Times New Roman"/>
          <w:sz w:val="24"/>
          <w:szCs w:val="24"/>
        </w:rPr>
        <w:t xml:space="preserve"> ЧБ и переданы по электронному каналу связи в РЦОИ в день проведения Диктанта.</w:t>
      </w:r>
      <w:bookmarkStart w:id="1" w:name="_GoBack"/>
      <w:bookmarkEnd w:id="0"/>
      <w:bookmarkEnd w:id="1"/>
    </w:p>
    <w:sectPr w:rsidR="001108DB" w:rsidRPr="0002246D" w:rsidSect="005170F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30C47"/>
    <w:multiLevelType w:val="hybridMultilevel"/>
    <w:tmpl w:val="FD4E50DC"/>
    <w:lvl w:ilvl="0" w:tplc="02B2B9C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64EA8"/>
    <w:multiLevelType w:val="hybridMultilevel"/>
    <w:tmpl w:val="5D32BF6C"/>
    <w:lvl w:ilvl="0" w:tplc="9A1CCD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CE7237B"/>
    <w:multiLevelType w:val="hybridMultilevel"/>
    <w:tmpl w:val="ACCA3BAC"/>
    <w:lvl w:ilvl="0" w:tplc="C0C833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F0D6B7B"/>
    <w:multiLevelType w:val="hybridMultilevel"/>
    <w:tmpl w:val="1F80F8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933D0D"/>
    <w:multiLevelType w:val="hybridMultilevel"/>
    <w:tmpl w:val="ABA0BC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D3559E5"/>
    <w:multiLevelType w:val="hybridMultilevel"/>
    <w:tmpl w:val="F8F8CB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6ED24955"/>
    <w:multiLevelType w:val="hybridMultilevel"/>
    <w:tmpl w:val="EE8C30E2"/>
    <w:lvl w:ilvl="0" w:tplc="9A1CCD54">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A613F22"/>
    <w:multiLevelType w:val="hybridMultilevel"/>
    <w:tmpl w:val="7FA690C4"/>
    <w:lvl w:ilvl="0" w:tplc="5B1476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2"/>
  </w:num>
  <w:num w:numId="5">
    <w:abstractNumId w:val="0"/>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3FA"/>
    <w:rsid w:val="0002246D"/>
    <w:rsid w:val="001108DB"/>
    <w:rsid w:val="001963FA"/>
    <w:rsid w:val="00517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6C2EE6-D6C0-43F1-BF66-E3ED47B86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0F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170FC"/>
    <w:pPr>
      <w:ind w:left="720"/>
      <w:contextualSpacing/>
    </w:pPr>
  </w:style>
  <w:style w:type="table" w:styleId="a5">
    <w:name w:val="Table Grid"/>
    <w:basedOn w:val="a1"/>
    <w:uiPriority w:val="39"/>
    <w:rsid w:val="005170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5170FC"/>
    <w:rPr>
      <w:rFonts w:ascii="Calibri" w:eastAsia="Times New Roman" w:hAnsi="Calibri" w:cs="Times New Roman"/>
      <w:lang w:eastAsia="ru-RU"/>
    </w:rPr>
  </w:style>
  <w:style w:type="paragraph" w:styleId="a6">
    <w:name w:val="Balloon Text"/>
    <w:basedOn w:val="a"/>
    <w:link w:val="a7"/>
    <w:uiPriority w:val="99"/>
    <w:semiHidden/>
    <w:unhideWhenUsed/>
    <w:rsid w:val="005170F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170F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1054</Words>
  <Characters>6012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Вера Дмитриевна</dc:creator>
  <cp:keywords/>
  <dc:description/>
  <cp:lastModifiedBy>Захарова Вера Дмитриевна</cp:lastModifiedBy>
  <cp:revision>4</cp:revision>
  <cp:lastPrinted>2020-08-20T15:17:00Z</cp:lastPrinted>
  <dcterms:created xsi:type="dcterms:W3CDTF">2020-08-20T15:15:00Z</dcterms:created>
  <dcterms:modified xsi:type="dcterms:W3CDTF">2020-08-21T09:12:00Z</dcterms:modified>
</cp:coreProperties>
</file>