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26" w:rsidRPr="003F7E23" w:rsidRDefault="00F6213F" w:rsidP="00F6213F">
      <w:pPr>
        <w:ind w:firstLine="709"/>
        <w:jc w:val="center"/>
        <w:rPr>
          <w:b/>
          <w:bCs/>
          <w:color w:val="auto"/>
        </w:rPr>
      </w:pPr>
      <w:r w:rsidRPr="003F7E23">
        <w:rPr>
          <w:b/>
          <w:bCs/>
          <w:color w:val="auto"/>
        </w:rPr>
        <w:t xml:space="preserve">Подпрограмма </w:t>
      </w:r>
      <w:r w:rsidR="00AE4632" w:rsidRPr="003F7E23">
        <w:rPr>
          <w:b/>
          <w:bCs/>
          <w:color w:val="auto"/>
        </w:rPr>
        <w:t>8</w:t>
      </w:r>
      <w:r w:rsidRPr="003F7E23">
        <w:rPr>
          <w:b/>
          <w:bCs/>
          <w:color w:val="auto"/>
        </w:rPr>
        <w:t>. «</w:t>
      </w:r>
      <w:r w:rsidR="00AE4632" w:rsidRPr="003F7E23">
        <w:rPr>
          <w:b/>
          <w:bCs/>
          <w:color w:val="auto"/>
        </w:rPr>
        <w:t>Ликвидация очередности в дошкольн</w:t>
      </w:r>
      <w:r w:rsidR="00037AB8" w:rsidRPr="003F7E23">
        <w:rPr>
          <w:b/>
          <w:bCs/>
          <w:color w:val="auto"/>
        </w:rPr>
        <w:t>ых образовательных организациях Нижегородской о</w:t>
      </w:r>
      <w:r w:rsidR="00D41D43" w:rsidRPr="003F7E23">
        <w:rPr>
          <w:b/>
          <w:bCs/>
          <w:color w:val="auto"/>
        </w:rPr>
        <w:t>б</w:t>
      </w:r>
      <w:r w:rsidR="00037AB8" w:rsidRPr="003F7E23">
        <w:rPr>
          <w:b/>
          <w:bCs/>
          <w:color w:val="auto"/>
        </w:rPr>
        <w:t>ласти</w:t>
      </w:r>
      <w:r w:rsidR="00AE4632" w:rsidRPr="003F7E23">
        <w:rPr>
          <w:b/>
          <w:bCs/>
          <w:color w:val="auto"/>
        </w:rPr>
        <w:t xml:space="preserve"> </w:t>
      </w:r>
    </w:p>
    <w:p w:rsidR="00F6213F" w:rsidRPr="003F7E23" w:rsidRDefault="00AE4632" w:rsidP="00F6213F">
      <w:pPr>
        <w:ind w:firstLine="709"/>
        <w:jc w:val="center"/>
        <w:rPr>
          <w:b/>
          <w:bCs/>
          <w:color w:val="auto"/>
        </w:rPr>
      </w:pPr>
      <w:r w:rsidRPr="003F7E23">
        <w:rPr>
          <w:b/>
          <w:bCs/>
          <w:color w:val="auto"/>
        </w:rPr>
        <w:t>на период до 2023 года</w:t>
      </w:r>
      <w:r w:rsidR="00F6213F" w:rsidRPr="003F7E23">
        <w:rPr>
          <w:b/>
          <w:bCs/>
          <w:color w:val="auto"/>
        </w:rPr>
        <w:t>»</w:t>
      </w:r>
    </w:p>
    <w:p w:rsidR="00F6213F" w:rsidRPr="003F7E23" w:rsidRDefault="00F6213F" w:rsidP="00F6213F">
      <w:pPr>
        <w:rPr>
          <w:color w:val="auto"/>
        </w:rPr>
      </w:pPr>
    </w:p>
    <w:p w:rsidR="00F6213F" w:rsidRPr="003F7E23" w:rsidRDefault="00F6213F" w:rsidP="00F6213F">
      <w:pPr>
        <w:ind w:firstLine="709"/>
        <w:rPr>
          <w:b/>
          <w:bCs/>
          <w:color w:val="auto"/>
        </w:rPr>
      </w:pPr>
      <w:r w:rsidRPr="003F7E23">
        <w:rPr>
          <w:b/>
          <w:bCs/>
          <w:color w:val="auto"/>
        </w:rPr>
        <w:t>Раздел 2 отчета.</w:t>
      </w:r>
    </w:p>
    <w:p w:rsidR="00F6213F" w:rsidRPr="003F7E23" w:rsidRDefault="00F6213F" w:rsidP="0070174E">
      <w:pPr>
        <w:ind w:firstLine="709"/>
        <w:rPr>
          <w:b/>
          <w:bCs/>
          <w:color w:val="auto"/>
        </w:rPr>
      </w:pPr>
      <w:r w:rsidRPr="003F7E23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37AB8" w:rsidRPr="003F7E23" w:rsidRDefault="00037AB8" w:rsidP="0070174E">
      <w:pPr>
        <w:ind w:firstLine="709"/>
        <w:rPr>
          <w:b/>
          <w:bCs/>
          <w:i/>
          <w:iCs/>
          <w:color w:val="auto"/>
        </w:rPr>
      </w:pPr>
    </w:p>
    <w:p w:rsidR="00F6213F" w:rsidRPr="003F7E23" w:rsidRDefault="006F7B01" w:rsidP="0070174E">
      <w:pPr>
        <w:ind w:firstLine="709"/>
        <w:jc w:val="both"/>
        <w:rPr>
          <w:color w:val="auto"/>
        </w:rPr>
      </w:pPr>
      <w:r w:rsidRPr="003F7E23">
        <w:rPr>
          <w:color w:val="auto"/>
        </w:rPr>
        <w:t>В рамках Подпрограммы в 20</w:t>
      </w:r>
      <w:r w:rsidR="00464898">
        <w:rPr>
          <w:color w:val="auto"/>
        </w:rPr>
        <w:t>2</w:t>
      </w:r>
      <w:r w:rsidR="00464898" w:rsidRPr="00464898">
        <w:rPr>
          <w:color w:val="auto"/>
        </w:rPr>
        <w:t>1</w:t>
      </w:r>
      <w:r w:rsidR="00AE4632" w:rsidRPr="003F7E23">
        <w:rPr>
          <w:color w:val="auto"/>
        </w:rPr>
        <w:t xml:space="preserve"> году на территории Нижегородской области </w:t>
      </w:r>
      <w:r w:rsidRPr="003F7E23">
        <w:rPr>
          <w:color w:val="auto"/>
        </w:rPr>
        <w:t xml:space="preserve">введено в эксплуатацию </w:t>
      </w:r>
      <w:r w:rsidR="00464898" w:rsidRPr="00140698">
        <w:rPr>
          <w:color w:val="auto"/>
        </w:rPr>
        <w:t>4</w:t>
      </w:r>
      <w:r w:rsidRPr="003F7E23">
        <w:rPr>
          <w:color w:val="auto"/>
        </w:rPr>
        <w:t xml:space="preserve"> объект</w:t>
      </w:r>
      <w:r w:rsidR="00464898" w:rsidRPr="00140698">
        <w:rPr>
          <w:color w:val="auto"/>
        </w:rPr>
        <w:t>а</w:t>
      </w:r>
      <w:r w:rsidRPr="003F7E23">
        <w:rPr>
          <w:color w:val="auto"/>
        </w:rPr>
        <w:t xml:space="preserve"> на </w:t>
      </w:r>
      <w:r w:rsidR="00464898" w:rsidRPr="00140698">
        <w:rPr>
          <w:color w:val="auto"/>
        </w:rPr>
        <w:t>52</w:t>
      </w:r>
      <w:r w:rsidRPr="003F7E23">
        <w:rPr>
          <w:color w:val="auto"/>
        </w:rPr>
        <w:t>0 мест</w:t>
      </w:r>
      <w:r w:rsidR="00E97368">
        <w:rPr>
          <w:color w:val="auto"/>
        </w:rPr>
        <w:t>и создано 987 компенсирующих мест в муниципальных ДОО</w:t>
      </w:r>
      <w:r w:rsidRPr="003F7E23">
        <w:rPr>
          <w:color w:val="auto"/>
        </w:rPr>
        <w:t xml:space="preserve">, </w:t>
      </w:r>
      <w:r w:rsidR="00464898">
        <w:rPr>
          <w:color w:val="auto"/>
        </w:rPr>
        <w:t>продолжается</w:t>
      </w:r>
      <w:r w:rsidR="00464898" w:rsidRPr="00140698">
        <w:rPr>
          <w:color w:val="auto"/>
        </w:rPr>
        <w:t xml:space="preserve"> </w:t>
      </w:r>
      <w:r w:rsidR="000D3298">
        <w:rPr>
          <w:color w:val="auto"/>
        </w:rPr>
        <w:t>строительство еще 16</w:t>
      </w:r>
      <w:r w:rsidR="009307A2" w:rsidRPr="003F7E23">
        <w:rPr>
          <w:color w:val="auto"/>
        </w:rPr>
        <w:t xml:space="preserve"> объектов.</w:t>
      </w:r>
    </w:p>
    <w:p w:rsidR="00F6213F" w:rsidRPr="003F7E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3F7E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3F7E23" w:rsidRDefault="00F6213F" w:rsidP="00F6213F">
      <w:pPr>
        <w:spacing w:line="252" w:lineRule="exact"/>
        <w:jc w:val="center"/>
        <w:rPr>
          <w:color w:val="auto"/>
        </w:rPr>
      </w:pPr>
      <w:r w:rsidRPr="003F7E23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3F7E23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3F7E23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7"/>
        <w:gridCol w:w="3486"/>
        <w:gridCol w:w="1701"/>
        <w:gridCol w:w="971"/>
        <w:gridCol w:w="972"/>
        <w:gridCol w:w="971"/>
        <w:gridCol w:w="972"/>
        <w:gridCol w:w="1175"/>
        <w:gridCol w:w="1176"/>
        <w:gridCol w:w="1134"/>
        <w:gridCol w:w="2268"/>
      </w:tblGrid>
      <w:tr w:rsidR="006D7716" w:rsidRPr="008C5FBC" w:rsidTr="00C51B0F">
        <w:trPr>
          <w:trHeight w:val="5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№ 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6D7716" w:rsidRPr="008C5FBC" w:rsidTr="00C51B0F">
        <w:trPr>
          <w:trHeight w:val="102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C5FBC" w:rsidRDefault="00E55814" w:rsidP="00E55814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C5FBC" w:rsidRDefault="00E55814" w:rsidP="00E55814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C5FBC" w:rsidRDefault="00E55814" w:rsidP="00E55814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C5FBC" w:rsidRDefault="00E55814" w:rsidP="00E55814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C5FBC" w:rsidRDefault="00E55814" w:rsidP="00E55814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6D7716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C5FB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11</w:t>
            </w:r>
          </w:p>
        </w:tc>
      </w:tr>
      <w:tr w:rsidR="006D7716" w:rsidRPr="008C5FBC" w:rsidTr="00C51B0F">
        <w:trPr>
          <w:trHeight w:val="510"/>
        </w:trPr>
        <w:tc>
          <w:tcPr>
            <w:tcW w:w="1547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Подпрограмма 8 "Ликвидация очередности в дошкольных образовательных организациях НО на период до 2023 года"</w:t>
            </w:r>
          </w:p>
        </w:tc>
      </w:tr>
      <w:tr w:rsidR="006D7716" w:rsidRPr="008C5FBC" w:rsidTr="00C51B0F">
        <w:trPr>
          <w:trHeight w:val="255"/>
        </w:trPr>
        <w:tc>
          <w:tcPr>
            <w:tcW w:w="1547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Мероприятия подпрограммы 1, 2 выполнены в 2015 году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3.1. Семейный детский сад, расположенный в Павловском муниципальном районе, д. Лаптево, ул. Заводская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 Семейные детские сады, расположенные в городском округе город Бор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3.2.1. Семейный детский сад, п. Неклюдово, ул. Трудовая, участок 1е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3.2.2. Семейный детский сад, п. Неклюдово, ул. Трудовая, участок 1д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3.2.3. Семейный детский сад, г. Бор, ул. Фигнер, д. 2а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3.2.3.1.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 Семейные детские сады, расположенные в городском округе городе Выкса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3.3.1. Семейный детский сад, р.п. Досчатое, ул. Комарова, участок 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3.3.2. Семейный детский сад, р.п. Виля, пер. Школьный, в районе здания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3.3.3. Семейный детский сад, г. Выкса, ул. Ленинградская, д. 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3.3.3.1.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3.4. Семейный детский сад, расположенный в Пильнинском муниципальном районе, с. Беловка, ул. Ливанова, д.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129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3.4.1.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19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3.5. Семейный детский сад, расположенный в Сосновском муниципальном районе, п. Сосновск</w:t>
            </w:r>
            <w:r w:rsidR="006C061C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ое, ул. 30 лет Победы, участок №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3.5.1.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3.6. Семейные детские сады, расположенные в Тонкинском муниципальном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3.6.1. Семейный детский сад, р.п. Тонкино, ул. Дружбы, д.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3.6.1.1.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3.6.2. Семейный детский сад, р.п. Тонкино, ул. Гагарина, д.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63" w:rsidRPr="008C5FBC" w:rsidRDefault="00F71963" w:rsidP="00F71963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87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3.6.2.1.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7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4.1. </w:t>
            </w:r>
            <w:r w:rsidR="00140698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Строительство (реконструкция) 10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ДОО г. Н.Новгорода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6C061C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F71963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86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27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 xml:space="preserve">4.1.1. </w:t>
            </w:r>
            <w:r w:rsidR="00A2679F" w:rsidRPr="008C5FBC">
              <w:rPr>
                <w:sz w:val="20"/>
              </w:rPr>
              <w:t>Строительство ДОУ по ул.Есенина, 31, 35 в Канавинском районе г.Н.Новгорода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69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DB5" w:rsidRPr="008C5FBC" w:rsidRDefault="000C56FB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="008D5DB5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555002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72</w:t>
            </w:r>
            <w:r w:rsidR="00343C7E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0C56FB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срыва сроков строительства части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A10543" w:rsidRPr="008C5FBC" w:rsidTr="00C51B0F">
        <w:trPr>
          <w:trHeight w:val="81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29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 xml:space="preserve">4.1.2. </w:t>
            </w:r>
            <w:r w:rsidR="00A2679F" w:rsidRPr="008C5FBC">
              <w:rPr>
                <w:sz w:val="20"/>
              </w:rPr>
              <w:t>Строительство ДОУ по ул.Верховая в Приокском районе г.Н.Новгорода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70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EE30B4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4.1.2.1.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0C56FB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9A" w:rsidRPr="008C5FBC" w:rsidRDefault="00B2209A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EB1FC5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EB1FC5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</w:t>
            </w:r>
            <w:r w:rsidR="000C56FB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8C5FBC" w:rsidRDefault="00EB1FC5" w:rsidP="000C56F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6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4.1.3. Детское дошкольное учреждение (ДДУ) № 9 (номер по генплану) по адресу: Нижегородская область, г. Нижний Новгород, Ленинский район, ул. Глеба Успенского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EB1FC5" w:rsidRPr="008C5FBC" w:rsidTr="00C51B0F">
        <w:trPr>
          <w:trHeight w:val="6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E30B4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32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4.1.3.1.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C51B0F">
        <w:trPr>
          <w:trHeight w:val="6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4.1.4. Здание дошкольной общеобразовательной организации (№ 38 по генплану)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EB1FC5" w:rsidRPr="008C5FBC" w:rsidTr="00C51B0F">
        <w:trPr>
          <w:trHeight w:val="58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E30B4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4.1.4.1.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FC5" w:rsidRPr="008C5FBC" w:rsidRDefault="00EB1FC5" w:rsidP="00EB1FC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A10543" w:rsidRPr="008C5FBC" w:rsidTr="00EE30B4">
        <w:trPr>
          <w:trHeight w:val="3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4.1.5. Здание дошкольной общеобразовательной организации (№37 по генплану)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68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4.1.5.1.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9A" w:rsidRPr="008C5FBC" w:rsidRDefault="00B2209A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91,00%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6C061C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коронавирусной 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A10543" w:rsidRPr="008C5FBC" w:rsidTr="00EE30B4">
        <w:trPr>
          <w:trHeight w:val="704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4.1.6. Строительство ДОУ по ул. Куйбышева в Московском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10543" w:rsidRPr="008C5FBC" w:rsidTr="00C51B0F">
        <w:trPr>
          <w:trHeight w:val="71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4.1.6.1.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="00446AA5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77,00%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6C061C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коронавирусной 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A10543" w:rsidRPr="008C5FBC" w:rsidTr="00C51B0F">
        <w:trPr>
          <w:trHeight w:val="8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EE30B4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39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1C" w:rsidRPr="008C5FBC" w:rsidRDefault="006C061C" w:rsidP="006C061C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4.1.7. Строительство ДОУ по ул. Генерала Зимина, у дома №40 в Канавинском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61C" w:rsidRPr="008C5FBC" w:rsidRDefault="006C061C" w:rsidP="006C061C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5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4.1.7.1.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446AA5" w:rsidRPr="008C5FBC" w:rsidTr="00C51B0F">
        <w:trPr>
          <w:trHeight w:val="70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A5" w:rsidRPr="008C5FBC" w:rsidRDefault="00446AA5" w:rsidP="00446AA5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4.1.8. Строительство ДОУ по ул. Молитовская в Ленинском районе города Нижнего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7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4.1.8.1.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446AA5" w:rsidRPr="008C5FBC" w:rsidTr="00747B16">
        <w:trPr>
          <w:trHeight w:val="43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A5" w:rsidRPr="008C5FBC" w:rsidRDefault="00446AA5" w:rsidP="00446AA5">
            <w:pPr>
              <w:pStyle w:val="ConsPlusNormal"/>
              <w:jc w:val="both"/>
              <w:rPr>
                <w:sz w:val="20"/>
              </w:rPr>
            </w:pPr>
            <w:r w:rsidRPr="008C5FBC">
              <w:rPr>
                <w:sz w:val="20"/>
              </w:rPr>
              <w:t>4.1.9. Строительство ДОУ по ул. Красноуральская в Автозаводском районе г. Н. Новгород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7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4.1.9.1.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="00747B16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65,00%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446AA5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446AA5" w:rsidRPr="008C5FBC" w:rsidTr="00C51B0F">
        <w:trPr>
          <w:trHeight w:val="155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45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4.1.10. Детское дошкольное учреждение на 280 мест на территории по пр. Гагарина (в районе Нижегородской сельскохозяйственной академии) в Приокском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54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4.1.10.1.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446AA5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4.2. Строительство (реконструкция) ДОО Арзамасского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4.2.1. Строительство корпуса ДОУ на 80 мест по ул. Пушкарка, д.93а, р.п. Выездное Арзамасского района Нижегородской области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4.2.1.1.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29,00%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Во избежание риска неисполнения обязательств, на основании обращения министерства образования сроки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ввода части объектов были перенесены до 31.12.2022.</w:t>
            </w:r>
          </w:p>
          <w:p w:rsidR="00446AA5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446AA5" w:rsidRPr="008C5FBC" w:rsidTr="00C51B0F">
        <w:trPr>
          <w:trHeight w:val="81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50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4.3. Строительство (реконструкция) ДОО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83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4.3.1. Дошкольная образовательная организация в г. Балахна ул. Мазурова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4.3.1.1.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446AA5" w:rsidRPr="008C5FBC" w:rsidTr="00C51B0F">
        <w:trPr>
          <w:trHeight w:val="53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53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</w:tcBorders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4.4. Строительство (реконструкция) 2 ДОО Богородского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446AA5" w:rsidRPr="008C5FBC" w:rsidTr="00C51B0F">
        <w:trPr>
          <w:trHeight w:val="105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EE30B4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</w:tcBorders>
          </w:tcPr>
          <w:p w:rsidR="00446AA5" w:rsidRPr="008C5FBC" w:rsidRDefault="00446AA5" w:rsidP="00446AA5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4.4.1. Строительство детского сада на 140 мест в с.Каменки по адресу: Нижегородская область, Богородский района с.Каменки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AA5" w:rsidRPr="008C5FBC" w:rsidRDefault="00446AA5" w:rsidP="00446AA5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4.4.1.1.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4.4.2. Строительство детского сада на 140 мест по адресу: Нижегородская область, Богородский муниципальный округ, кадастровый номер земельного участка 52:24:0030001:7859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4.4.2.1.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47,00%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747B16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58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4.5. Строительство (реконструкция) 2 ДОО города Арзамаса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4.5.1.  Реконструкция детского сада №34 на 100 мест в г. Арзамасе Нижегородской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4.5.1.1.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747B16" w:rsidRPr="008C5FBC" w:rsidTr="00C51B0F">
        <w:trPr>
          <w:trHeight w:val="63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4.6. Строительство (реконструкция) 2 ДОО г.о.г.Бор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1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4.6.1 Пристрой на 60 мест к существующему МАДОУ детскому саду №13 "Дельфинчик" по адресу: Нижегородская область, г.Бор, микрорайон Прибрежный, д.12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4.6.1.1.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747B16" w:rsidRPr="008C5FBC" w:rsidTr="00C51B0F">
        <w:trPr>
          <w:trHeight w:val="85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4.6.2. Детский сад на 240 мест в микрорайоне Красногорка г.Бор Нижегородской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56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4.6.2.1.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="00B4100E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80,00%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747B16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Основными причинами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747B16" w:rsidRPr="008C5FBC" w:rsidTr="0019176C">
        <w:trPr>
          <w:trHeight w:val="84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66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4.7. Строительство (реконструкция) ДОО городского округа город Кулебаки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19176C">
        <w:trPr>
          <w:trHeight w:val="102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4.7.1. Детский сад на 40 мест в р.п.Велетьма городского округа город Кулебаки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19176C">
        <w:trPr>
          <w:trHeight w:val="2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68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4.7.1.1.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B4100E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49,00%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B4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Во избежание риска неисполнения обязательств, на основании обращения министерства 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образования сроки ввода части объектов были перенесены до 31.12.2022.</w:t>
            </w:r>
          </w:p>
          <w:p w:rsidR="00747B16" w:rsidRPr="008C5FBC" w:rsidRDefault="00EE30B4" w:rsidP="00EE30B4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69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4.8. Строительство (реконструкция) ДОО городского округа город Выкса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2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70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4.8.1. Здание детского сада на 120 мест по адресу: Нижегородская область, городской округ город Выкса, рабочий поселок Виля, переулок Школьный, участок №6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634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71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4.8.1.1.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</w:t>
            </w:r>
            <w:r w:rsidR="00B4100E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81,00%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D66" w:rsidRPr="008C5FBC" w:rsidRDefault="00FA6D66" w:rsidP="00FA6D6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747B16" w:rsidRPr="008C5FBC" w:rsidRDefault="00FA6D66" w:rsidP="00FA6D6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силы; карантинные меры в связи с распространением новой к</w:t>
            </w:r>
            <w:r w:rsidR="00F6483D"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оронавирусной инфекции «CОVID-</w:t>
            </w: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19» (уменьшение количества рабочей силы на объектах строительства, увеличение сроков поставки материалов и оборудования на объекты строительства)</w:t>
            </w:r>
          </w:p>
        </w:tc>
      </w:tr>
      <w:tr w:rsidR="00747B16" w:rsidRPr="008C5FBC" w:rsidTr="00C51B0F">
        <w:trPr>
          <w:trHeight w:val="64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4.9. Строительство (реконструкция) ДОО Кстовского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47B16" w:rsidRPr="008C5FBC" w:rsidTr="00C51B0F">
        <w:trPr>
          <w:trHeight w:val="52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EE30B4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73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4.9.1. Строительство дошкольного образовательного учреждения на 180 мест в 8 мкр-не г. Кстово Нижегородской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16" w:rsidRPr="008C5FBC" w:rsidRDefault="00747B16" w:rsidP="00747B1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B4100E" w:rsidRPr="008C5FBC" w:rsidTr="00C51B0F">
        <w:trPr>
          <w:trHeight w:val="69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EE30B4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4.9.1.1.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0E" w:rsidRPr="008C5FBC" w:rsidRDefault="00B4100E" w:rsidP="00B4100E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5A219B" w:rsidRPr="008C5FBC" w:rsidTr="00C51B0F">
        <w:trPr>
          <w:trHeight w:val="69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EE30B4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5.1.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МОНО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5A219B" w:rsidRPr="00A10543" w:rsidTr="00C51B0F">
        <w:trPr>
          <w:trHeight w:val="69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EE30B4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76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5.1.1. 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120,00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5A219B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9B" w:rsidRPr="008C5FBC" w:rsidRDefault="00C93F5F" w:rsidP="005A219B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55,80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5F" w:rsidRPr="008C5FBC" w:rsidRDefault="00C93F5F" w:rsidP="00C93F5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1. заявительный характер участия частных образовательных организаций в Мероприятии по созданию доп. мест для детей с 1,5 до 3 лет в частном секторе;</w:t>
            </w:r>
          </w:p>
          <w:p w:rsidR="005A219B" w:rsidRPr="008C5FBC" w:rsidRDefault="00C93F5F" w:rsidP="00C93F5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Cs/>
                <w:color w:val="auto"/>
                <w:sz w:val="20"/>
                <w:szCs w:val="20"/>
              </w:rPr>
              <w:t>2. неблагополучные условия в связи со сложившейся санитарно-эпидемиологической обстановкой, повлияли на решение некоторых частных организаций в сфере дошкольного образования участвовать в НП «Демография»</w:t>
            </w:r>
          </w:p>
        </w:tc>
      </w:tr>
    </w:tbl>
    <w:p w:rsidR="00900866" w:rsidRDefault="00900866" w:rsidP="008F453A">
      <w:pPr>
        <w:spacing w:after="215" w:line="200" w:lineRule="exact"/>
        <w:ind w:right="-172"/>
        <w:rPr>
          <w:b/>
          <w:bCs/>
          <w:color w:val="auto"/>
          <w:u w:val="single"/>
          <w:shd w:val="clear" w:color="auto" w:fill="FFFFFF"/>
        </w:rPr>
      </w:pPr>
    </w:p>
    <w:p w:rsidR="00E55814" w:rsidRPr="00A10543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A10543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AE4632" w:rsidRPr="00A10543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A10543">
        <w:rPr>
          <w:rFonts w:eastAsia="Times New Roman"/>
          <w:color w:val="auto"/>
        </w:rPr>
        <w:t>Основной целью Подпрограммы являлось обеспечение государственных гарантий прав граждан на получение общедоступного дошкольного образования и развитие материальной базы дошкольных образовательных организаций Нижегородской области.</w:t>
      </w:r>
    </w:p>
    <w:p w:rsidR="00AE4632" w:rsidRPr="00A10543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A10543">
        <w:rPr>
          <w:rFonts w:eastAsia="Times New Roman"/>
          <w:color w:val="auto"/>
        </w:rPr>
        <w:t>Достижение цели и решение задач Подпрограммы осуществлялось путем выполнения комплекса мероприятий, скоординированного по срокам, ресурсам, исполнителям и результатам.</w:t>
      </w:r>
    </w:p>
    <w:p w:rsidR="00AE4632" w:rsidRPr="00A10543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10543">
        <w:rPr>
          <w:rFonts w:eastAsia="Times New Roman"/>
          <w:color w:val="auto"/>
        </w:rPr>
        <w:t xml:space="preserve">Основная задача Подпрограммы: создание дополнительных мест для детей в возрасте от </w:t>
      </w:r>
      <w:r w:rsidR="00276168" w:rsidRPr="00A10543">
        <w:rPr>
          <w:rFonts w:eastAsia="Times New Roman"/>
          <w:color w:val="auto"/>
        </w:rPr>
        <w:t>1,5</w:t>
      </w:r>
      <w:r w:rsidRPr="00A10543">
        <w:rPr>
          <w:rFonts w:eastAsia="Times New Roman"/>
          <w:color w:val="auto"/>
        </w:rPr>
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образования. </w:t>
      </w:r>
    </w:p>
    <w:p w:rsidR="00AE4632" w:rsidRPr="00A10543" w:rsidRDefault="00A94D4D" w:rsidP="00A94D4D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10543">
        <w:rPr>
          <w:rFonts w:eastAsia="Times New Roman"/>
          <w:color w:val="auto"/>
        </w:rPr>
        <w:t>В рамках Подпрограммы в 20</w:t>
      </w:r>
      <w:r w:rsidR="000D3298" w:rsidRPr="00A10543">
        <w:rPr>
          <w:rFonts w:eastAsia="Times New Roman"/>
          <w:color w:val="auto"/>
        </w:rPr>
        <w:t>21</w:t>
      </w:r>
      <w:r w:rsidR="00AE4632" w:rsidRPr="00A10543">
        <w:rPr>
          <w:rFonts w:eastAsia="Times New Roman"/>
          <w:color w:val="auto"/>
        </w:rPr>
        <w:t xml:space="preserve"> году: велось строител</w:t>
      </w:r>
      <w:r w:rsidRPr="00A10543">
        <w:rPr>
          <w:rFonts w:eastAsia="Times New Roman"/>
          <w:color w:val="auto"/>
        </w:rPr>
        <w:t>ьство</w:t>
      </w:r>
      <w:r w:rsidR="00276168" w:rsidRPr="00A10543">
        <w:rPr>
          <w:rFonts w:eastAsia="Times New Roman"/>
          <w:color w:val="auto"/>
        </w:rPr>
        <w:t xml:space="preserve"> 2</w:t>
      </w:r>
      <w:r w:rsidR="000D3298" w:rsidRPr="00A10543">
        <w:rPr>
          <w:rFonts w:eastAsia="Times New Roman"/>
          <w:color w:val="auto"/>
        </w:rPr>
        <w:t>0</w:t>
      </w:r>
      <w:r w:rsidR="00AE4632" w:rsidRPr="00A10543">
        <w:rPr>
          <w:rFonts w:eastAsia="Times New Roman"/>
          <w:color w:val="auto"/>
        </w:rPr>
        <w:t xml:space="preserve"> нов</w:t>
      </w:r>
      <w:r w:rsidR="00276168" w:rsidRPr="00A10543">
        <w:rPr>
          <w:rFonts w:eastAsia="Times New Roman"/>
          <w:color w:val="auto"/>
        </w:rPr>
        <w:t>ых</w:t>
      </w:r>
      <w:r w:rsidR="00AE4632" w:rsidRPr="00A10543">
        <w:rPr>
          <w:rFonts w:eastAsia="Times New Roman"/>
          <w:color w:val="auto"/>
        </w:rPr>
        <w:t xml:space="preserve"> детск</w:t>
      </w:r>
      <w:r w:rsidR="00276168" w:rsidRPr="00A10543">
        <w:rPr>
          <w:rFonts w:eastAsia="Times New Roman"/>
          <w:color w:val="auto"/>
        </w:rPr>
        <w:t>их</w:t>
      </w:r>
      <w:r w:rsidRPr="00A10543">
        <w:rPr>
          <w:rFonts w:eastAsia="Times New Roman"/>
          <w:color w:val="auto"/>
        </w:rPr>
        <w:t xml:space="preserve"> сада</w:t>
      </w:r>
      <w:r w:rsidR="00276168" w:rsidRPr="00A10543">
        <w:rPr>
          <w:rFonts w:eastAsia="Times New Roman"/>
          <w:color w:val="auto"/>
        </w:rPr>
        <w:t>.</w:t>
      </w:r>
    </w:p>
    <w:p w:rsidR="00E55814" w:rsidRPr="00A10543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A10543" w:rsidRDefault="00E55814" w:rsidP="00E55814">
      <w:pPr>
        <w:spacing w:line="252" w:lineRule="exact"/>
        <w:jc w:val="center"/>
        <w:rPr>
          <w:color w:val="auto"/>
          <w:shd w:val="clear" w:color="auto" w:fill="FFFFFF"/>
        </w:rPr>
      </w:pPr>
      <w:r w:rsidRPr="00A10543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A10543">
        <w:rPr>
          <w:color w:val="auto"/>
          <w:shd w:val="clear" w:color="auto" w:fill="FFFFFF"/>
        </w:rPr>
        <w:br/>
        <w:t>и непосредственных результатов</w:t>
      </w:r>
    </w:p>
    <w:p w:rsidR="008D44D3" w:rsidRPr="00A10543" w:rsidRDefault="008D44D3" w:rsidP="00E55814">
      <w:pPr>
        <w:spacing w:line="252" w:lineRule="exact"/>
        <w:jc w:val="center"/>
        <w:rPr>
          <w:color w:val="auto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3F7E23" w:rsidRPr="008C5FBC" w:rsidTr="00AE4632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№ 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Индикатор достижения цели/ 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Ед.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D4210F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Степень исполнения в 2021</w:t>
            </w:r>
            <w:r w:rsidR="008101CB"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Обоснование отклонений значений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индикатора/непосредственного</w:t>
            </w: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3F7E23" w:rsidRPr="008C5FBC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0D3298" w:rsidP="00A94D4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2020</w:t>
            </w:r>
            <w:r w:rsidR="008101CB"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 год</w:t>
            </w:r>
            <w:r w:rsidR="008101CB"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br/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A94D4D" w:rsidP="00276168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20</w:t>
            </w:r>
            <w:r w:rsidR="000D3298"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21</w:t>
            </w:r>
            <w:r w:rsidR="008101CB"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3F7E23" w:rsidRPr="008C5FBC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C5FBC" w:rsidRDefault="008101CB" w:rsidP="00073FCD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3F7E23" w:rsidRPr="008C5FBC" w:rsidTr="00AE463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C5FBC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</w:tr>
      <w:tr w:rsidR="003F7E23" w:rsidRPr="008C5FBC" w:rsidTr="00AE4632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Подпрограмма 8 "Ликвидация очередности в дошкольных образовательных организациях Нижегородской области на период до 2023 года"</w:t>
            </w:r>
          </w:p>
        </w:tc>
      </w:tr>
      <w:tr w:rsidR="003F7E23" w:rsidRPr="008C5FBC" w:rsidTr="00AE463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Индикаторы:</w:t>
            </w:r>
          </w:p>
        </w:tc>
      </w:tr>
      <w:tr w:rsidR="003F7E23" w:rsidRPr="008C5FBC" w:rsidTr="00F6483D">
        <w:trPr>
          <w:trHeight w:val="86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120510" w:rsidP="003F7E23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E23" w:rsidRPr="008C5FBC" w:rsidRDefault="00987FE2" w:rsidP="00120510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8C5FB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3F7E23" w:rsidP="003F7E23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0D3298" w:rsidP="003F7E23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95,5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987FE2" w:rsidP="003F7E23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89,75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F6483D" w:rsidP="007E6F4B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97,0</w:t>
            </w:r>
            <w:r w:rsidR="00987FE2" w:rsidRPr="008C5FBC">
              <w:rPr>
                <w:rFonts w:eastAsia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8C5FBC" w:rsidRDefault="00987FE2" w:rsidP="003F7E23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108,10%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3D" w:rsidRPr="008C5FBC" w:rsidRDefault="00F6483D" w:rsidP="00F6483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t>Во избежание риска неисполнения обязательств, на основании обращения министерства образования сроки ввода части объектов были перенесены до 31.12.2022.</w:t>
            </w:r>
          </w:p>
          <w:p w:rsidR="003F7E23" w:rsidRPr="008C5FBC" w:rsidRDefault="00F6483D" w:rsidP="00F6483D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Основными причинами срыва сроков строительства части объектов являются: значительное удорожание строительных материалов; задержки доставки строительных материалов поставщиками (кирпич, металл, фасадный утеплитель и т.д; низкие темпы строительства объектов; дефицита квалифицированной рабочей </w:t>
            </w: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силы; карантинные меры в связи с распространением новой коронавирусной инфекции «CОVID-19»</w:t>
            </w:r>
            <w:r w:rsidR="0065559F" w:rsidRPr="008C5FB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F7E23" w:rsidRPr="008C5FBC" w:rsidTr="00120510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120510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lastRenderedPageBreak/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8C5FBC" w:rsidRDefault="005936B1" w:rsidP="00AE4632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120510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80,81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8C5FBC" w:rsidRDefault="006B36D3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t>97,0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8C5FBC" w:rsidRDefault="005F4924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t>97,0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6B36D3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C5FB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  <w:r w:rsidR="00AE4632" w:rsidRPr="008C5FB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EC0E5C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3F7E23" w:rsidRPr="008C5FBC" w:rsidTr="00A94D4D">
        <w:trPr>
          <w:trHeight w:val="333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Непосредственные результаты:</w:t>
            </w:r>
          </w:p>
        </w:tc>
      </w:tr>
      <w:tr w:rsidR="00A10543" w:rsidRPr="008C5FBC" w:rsidTr="00242063">
        <w:trPr>
          <w:trHeight w:val="422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4632" w:rsidRPr="008C5FBC" w:rsidRDefault="00AE4632" w:rsidP="00AE4632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Количество дополнительно созданных мест в ДОО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AE4632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мест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477BC8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632" w:rsidRPr="008C5FBC" w:rsidRDefault="00DB7FA4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3399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632" w:rsidRPr="008C5FBC" w:rsidRDefault="00DB7FA4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1507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5F4924" w:rsidP="003322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82</w:t>
            </w:r>
            <w:r w:rsidR="00AE4632" w:rsidRPr="008C5FBC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C5FBC" w:rsidRDefault="005F4924" w:rsidP="00DB7FA4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Ввод 10</w:t>
            </w:r>
            <w:r w:rsidR="0033222A" w:rsidRPr="008C5FBC">
              <w:rPr>
                <w:rFonts w:eastAsia="Times New Roman"/>
                <w:color w:val="auto"/>
                <w:sz w:val="20"/>
                <w:szCs w:val="20"/>
              </w:rPr>
              <w:t xml:space="preserve"> объектов</w:t>
            </w:r>
            <w:r w:rsidRPr="008C5FBC">
              <w:rPr>
                <w:rFonts w:eastAsia="Times New Roman"/>
                <w:color w:val="auto"/>
                <w:sz w:val="20"/>
                <w:szCs w:val="20"/>
              </w:rPr>
              <w:t xml:space="preserve"> на 156</w:t>
            </w:r>
            <w:r w:rsidR="00DB7FA4" w:rsidRPr="008C5FBC">
              <w:rPr>
                <w:rFonts w:eastAsia="Times New Roman"/>
                <w:color w:val="auto"/>
                <w:sz w:val="20"/>
                <w:szCs w:val="20"/>
              </w:rPr>
              <w:t>2 места</w:t>
            </w:r>
            <w:r w:rsidR="0033222A" w:rsidRPr="008C5FBC">
              <w:rPr>
                <w:rFonts w:eastAsia="Times New Roman"/>
                <w:color w:val="auto"/>
                <w:sz w:val="20"/>
                <w:szCs w:val="20"/>
              </w:rPr>
              <w:t xml:space="preserve"> в эксплуатацию перенес</w:t>
            </w:r>
            <w:r w:rsidR="00931B23" w:rsidRPr="008C5FBC">
              <w:rPr>
                <w:rFonts w:eastAsia="Times New Roman"/>
                <w:color w:val="auto"/>
                <w:sz w:val="20"/>
                <w:szCs w:val="20"/>
              </w:rPr>
              <w:t>ен</w:t>
            </w:r>
            <w:r w:rsidR="0033222A" w:rsidRPr="008C5FB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DB7FA4" w:rsidRPr="008C5FBC">
              <w:rPr>
                <w:rFonts w:eastAsia="Times New Roman"/>
                <w:color w:val="auto"/>
                <w:sz w:val="20"/>
                <w:szCs w:val="20"/>
              </w:rPr>
              <w:t>с 2021</w:t>
            </w:r>
            <w:r w:rsidR="00931B23" w:rsidRPr="008C5FBC">
              <w:rPr>
                <w:rFonts w:eastAsia="Times New Roman"/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242063" w:rsidRPr="008C5FBC" w:rsidTr="00DF03BC">
        <w:trPr>
          <w:trHeight w:val="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63" w:rsidRPr="008C5FBC" w:rsidRDefault="00242063" w:rsidP="00AE4632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3322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DF03BC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242063" w:rsidRPr="00A10543" w:rsidTr="00A94D4D">
        <w:trPr>
          <w:trHeight w:val="42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063" w:rsidRPr="008C5FBC" w:rsidRDefault="00242063" w:rsidP="00AE4632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Созданы дополнительные места в Нижегородской области для детей 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мест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42063" w:rsidP="00AE4632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3" w:rsidRPr="008C5FBC" w:rsidRDefault="002E09F9" w:rsidP="003322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33,5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BA" w:rsidRPr="008C5FBC" w:rsidRDefault="007003BA" w:rsidP="007003B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1. заявительный характер участия частных образовательных организаций в Мероприятии по созданию доп. мест для детей с 1,5 до 3 лет в частном секторе;</w:t>
            </w:r>
          </w:p>
          <w:p w:rsidR="00242063" w:rsidRPr="008C5FBC" w:rsidRDefault="007003BA" w:rsidP="007003B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8C5FBC">
              <w:rPr>
                <w:rFonts w:eastAsia="Times New Roman"/>
                <w:color w:val="auto"/>
                <w:sz w:val="20"/>
                <w:szCs w:val="20"/>
              </w:rPr>
              <w:t>2. неблагополучные условия в связи со сложившейся санитарно-эпидемиологической обстановкой, повлияли на решение некоторых частных организаций в сфере дошкольного образования участвовать в НП «Демография»</w:t>
            </w:r>
          </w:p>
        </w:tc>
        <w:bookmarkStart w:id="0" w:name="_GoBack"/>
        <w:bookmarkEnd w:id="0"/>
      </w:tr>
    </w:tbl>
    <w:p w:rsidR="0070174E" w:rsidRPr="00A10543" w:rsidRDefault="0070174E" w:rsidP="00D20CD7">
      <w:pPr>
        <w:rPr>
          <w:color w:val="auto"/>
        </w:rPr>
      </w:pPr>
    </w:p>
    <w:sectPr w:rsidR="0070174E" w:rsidRPr="00A10543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73" w:rsidRDefault="00F37473" w:rsidP="00F6213F">
      <w:r>
        <w:separator/>
      </w:r>
    </w:p>
  </w:endnote>
  <w:endnote w:type="continuationSeparator" w:id="0">
    <w:p w:rsidR="00F37473" w:rsidRDefault="00F37473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73" w:rsidRDefault="00F37473" w:rsidP="00F6213F">
      <w:r>
        <w:separator/>
      </w:r>
    </w:p>
  </w:footnote>
  <w:footnote w:type="continuationSeparator" w:id="0">
    <w:p w:rsidR="00F37473" w:rsidRDefault="00F37473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6C061C" w:rsidRPr="00F6213F" w:rsidRDefault="006C061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5FB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C061C" w:rsidRPr="00F6213F" w:rsidRDefault="006C06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10B9E"/>
    <w:rsid w:val="00025A9C"/>
    <w:rsid w:val="00037AB8"/>
    <w:rsid w:val="000450D1"/>
    <w:rsid w:val="000711FD"/>
    <w:rsid w:val="00073FCD"/>
    <w:rsid w:val="000C35F4"/>
    <w:rsid w:val="000C56FB"/>
    <w:rsid w:val="000D3298"/>
    <w:rsid w:val="000E67B7"/>
    <w:rsid w:val="00102A0F"/>
    <w:rsid w:val="00120510"/>
    <w:rsid w:val="00131D82"/>
    <w:rsid w:val="001338C3"/>
    <w:rsid w:val="00135A4A"/>
    <w:rsid w:val="00140698"/>
    <w:rsid w:val="00153BA8"/>
    <w:rsid w:val="0019176C"/>
    <w:rsid w:val="001A45A5"/>
    <w:rsid w:val="0022125D"/>
    <w:rsid w:val="002312E4"/>
    <w:rsid w:val="00242063"/>
    <w:rsid w:val="00253D5C"/>
    <w:rsid w:val="00276168"/>
    <w:rsid w:val="002810F6"/>
    <w:rsid w:val="002921A8"/>
    <w:rsid w:val="0029559E"/>
    <w:rsid w:val="002C15F3"/>
    <w:rsid w:val="002C1CB3"/>
    <w:rsid w:val="002E09F9"/>
    <w:rsid w:val="002F575C"/>
    <w:rsid w:val="002F6034"/>
    <w:rsid w:val="00306F09"/>
    <w:rsid w:val="00310099"/>
    <w:rsid w:val="00312597"/>
    <w:rsid w:val="003233CA"/>
    <w:rsid w:val="0033222A"/>
    <w:rsid w:val="003424C1"/>
    <w:rsid w:val="00343C7E"/>
    <w:rsid w:val="003453FF"/>
    <w:rsid w:val="00361AB1"/>
    <w:rsid w:val="003A778A"/>
    <w:rsid w:val="003C4478"/>
    <w:rsid w:val="003D11A5"/>
    <w:rsid w:val="003F7E23"/>
    <w:rsid w:val="0040575D"/>
    <w:rsid w:val="00423EE1"/>
    <w:rsid w:val="00427901"/>
    <w:rsid w:val="0044422F"/>
    <w:rsid w:val="00446AA5"/>
    <w:rsid w:val="0045513F"/>
    <w:rsid w:val="00464898"/>
    <w:rsid w:val="004712B8"/>
    <w:rsid w:val="00477BC8"/>
    <w:rsid w:val="004A7A65"/>
    <w:rsid w:val="004D2696"/>
    <w:rsid w:val="004E1946"/>
    <w:rsid w:val="00500577"/>
    <w:rsid w:val="005023BE"/>
    <w:rsid w:val="005045B5"/>
    <w:rsid w:val="00543598"/>
    <w:rsid w:val="00555002"/>
    <w:rsid w:val="00573EB8"/>
    <w:rsid w:val="00575073"/>
    <w:rsid w:val="005763D8"/>
    <w:rsid w:val="005840A8"/>
    <w:rsid w:val="00590282"/>
    <w:rsid w:val="0059119E"/>
    <w:rsid w:val="005936B1"/>
    <w:rsid w:val="0059489B"/>
    <w:rsid w:val="005952DC"/>
    <w:rsid w:val="005A219B"/>
    <w:rsid w:val="005B1DD3"/>
    <w:rsid w:val="005B57C7"/>
    <w:rsid w:val="005E3733"/>
    <w:rsid w:val="005F4924"/>
    <w:rsid w:val="00613B20"/>
    <w:rsid w:val="00620709"/>
    <w:rsid w:val="00627BCE"/>
    <w:rsid w:val="0065559F"/>
    <w:rsid w:val="006874E0"/>
    <w:rsid w:val="006A45C2"/>
    <w:rsid w:val="006B36D3"/>
    <w:rsid w:val="006C061C"/>
    <w:rsid w:val="006D16F2"/>
    <w:rsid w:val="006D7716"/>
    <w:rsid w:val="006E3645"/>
    <w:rsid w:val="006F7B01"/>
    <w:rsid w:val="007003BA"/>
    <w:rsid w:val="0070174E"/>
    <w:rsid w:val="00706FAB"/>
    <w:rsid w:val="00707550"/>
    <w:rsid w:val="007151B5"/>
    <w:rsid w:val="0071733F"/>
    <w:rsid w:val="00747B16"/>
    <w:rsid w:val="00754811"/>
    <w:rsid w:val="00764FE6"/>
    <w:rsid w:val="007A4E7B"/>
    <w:rsid w:val="007E6F4B"/>
    <w:rsid w:val="00801CAF"/>
    <w:rsid w:val="008033FC"/>
    <w:rsid w:val="00804632"/>
    <w:rsid w:val="008101CB"/>
    <w:rsid w:val="008139E7"/>
    <w:rsid w:val="008327EC"/>
    <w:rsid w:val="008378ED"/>
    <w:rsid w:val="008A0A46"/>
    <w:rsid w:val="008A2962"/>
    <w:rsid w:val="008B154B"/>
    <w:rsid w:val="008C5FBC"/>
    <w:rsid w:val="008D44D3"/>
    <w:rsid w:val="008D5DB5"/>
    <w:rsid w:val="008F39C3"/>
    <w:rsid w:val="008F453A"/>
    <w:rsid w:val="00900866"/>
    <w:rsid w:val="009268A0"/>
    <w:rsid w:val="009307A2"/>
    <w:rsid w:val="00931B23"/>
    <w:rsid w:val="00947CCF"/>
    <w:rsid w:val="00953C67"/>
    <w:rsid w:val="00984880"/>
    <w:rsid w:val="00987FE2"/>
    <w:rsid w:val="009B30B7"/>
    <w:rsid w:val="009C15E4"/>
    <w:rsid w:val="009C2656"/>
    <w:rsid w:val="009D2EAB"/>
    <w:rsid w:val="009E4CB3"/>
    <w:rsid w:val="00A10543"/>
    <w:rsid w:val="00A16433"/>
    <w:rsid w:val="00A2679F"/>
    <w:rsid w:val="00A3167E"/>
    <w:rsid w:val="00A3369D"/>
    <w:rsid w:val="00A51A0E"/>
    <w:rsid w:val="00A94D4D"/>
    <w:rsid w:val="00AA17EB"/>
    <w:rsid w:val="00AC0276"/>
    <w:rsid w:val="00AE2C26"/>
    <w:rsid w:val="00AE35C7"/>
    <w:rsid w:val="00AE4632"/>
    <w:rsid w:val="00B073CC"/>
    <w:rsid w:val="00B1083E"/>
    <w:rsid w:val="00B2209A"/>
    <w:rsid w:val="00B35E56"/>
    <w:rsid w:val="00B4100E"/>
    <w:rsid w:val="00B56756"/>
    <w:rsid w:val="00B573F9"/>
    <w:rsid w:val="00B72F43"/>
    <w:rsid w:val="00BD0192"/>
    <w:rsid w:val="00BF3558"/>
    <w:rsid w:val="00C36A5C"/>
    <w:rsid w:val="00C51B0F"/>
    <w:rsid w:val="00C74E7D"/>
    <w:rsid w:val="00C83FB8"/>
    <w:rsid w:val="00C938F6"/>
    <w:rsid w:val="00C93F5F"/>
    <w:rsid w:val="00CC0D9A"/>
    <w:rsid w:val="00D05224"/>
    <w:rsid w:val="00D15A9A"/>
    <w:rsid w:val="00D20CD7"/>
    <w:rsid w:val="00D260C9"/>
    <w:rsid w:val="00D41D43"/>
    <w:rsid w:val="00D4210F"/>
    <w:rsid w:val="00DA2DE7"/>
    <w:rsid w:val="00DA77D3"/>
    <w:rsid w:val="00DB7FA4"/>
    <w:rsid w:val="00DE04DB"/>
    <w:rsid w:val="00DF03BC"/>
    <w:rsid w:val="00E16F65"/>
    <w:rsid w:val="00E31D8B"/>
    <w:rsid w:val="00E3502D"/>
    <w:rsid w:val="00E41524"/>
    <w:rsid w:val="00E42422"/>
    <w:rsid w:val="00E55814"/>
    <w:rsid w:val="00E71F55"/>
    <w:rsid w:val="00E7545C"/>
    <w:rsid w:val="00E9126C"/>
    <w:rsid w:val="00E97368"/>
    <w:rsid w:val="00EB1FC5"/>
    <w:rsid w:val="00EC0E5C"/>
    <w:rsid w:val="00EC6559"/>
    <w:rsid w:val="00ED0044"/>
    <w:rsid w:val="00EE30B4"/>
    <w:rsid w:val="00EE519E"/>
    <w:rsid w:val="00F34A01"/>
    <w:rsid w:val="00F37473"/>
    <w:rsid w:val="00F37671"/>
    <w:rsid w:val="00F46847"/>
    <w:rsid w:val="00F51C54"/>
    <w:rsid w:val="00F60E74"/>
    <w:rsid w:val="00F6213F"/>
    <w:rsid w:val="00F6483D"/>
    <w:rsid w:val="00F7089A"/>
    <w:rsid w:val="00F71963"/>
    <w:rsid w:val="00FA6D66"/>
    <w:rsid w:val="00FC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A4092-947E-401D-B19D-937F996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73E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3EB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0C56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17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130</cp:revision>
  <cp:lastPrinted>2022-03-15T08:18:00Z</cp:lastPrinted>
  <dcterms:created xsi:type="dcterms:W3CDTF">2019-04-03T13:26:00Z</dcterms:created>
  <dcterms:modified xsi:type="dcterms:W3CDTF">2022-04-20T10:36:00Z</dcterms:modified>
</cp:coreProperties>
</file>