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 xml:space="preserve">Подпрограмма </w:t>
      </w:r>
      <w:r w:rsidR="00B11779">
        <w:rPr>
          <w:b/>
          <w:bCs/>
          <w:color w:val="auto"/>
        </w:rPr>
        <w:t>5</w:t>
      </w:r>
      <w:r w:rsidRPr="00E55814">
        <w:rPr>
          <w:b/>
          <w:bCs/>
          <w:color w:val="auto"/>
        </w:rPr>
        <w:t>. «</w:t>
      </w:r>
      <w:r w:rsidR="00291652" w:rsidRPr="00291652">
        <w:rPr>
          <w:b/>
          <w:bCs/>
          <w:color w:val="auto"/>
        </w:rPr>
        <w:t>Патриотическое воспитание и подготовка граждан к военной службе в Нижегородской области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Default="00F6213F" w:rsidP="0070174E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016549" w:rsidRPr="00E55814" w:rsidRDefault="00016549" w:rsidP="0070174E">
      <w:pPr>
        <w:ind w:firstLine="709"/>
        <w:rPr>
          <w:b/>
          <w:bCs/>
          <w:i/>
          <w:iCs/>
          <w:color w:val="auto"/>
        </w:rPr>
      </w:pPr>
    </w:p>
    <w:p w:rsidR="00291652" w:rsidRDefault="00291652" w:rsidP="00291652">
      <w:pPr>
        <w:ind w:firstLine="709"/>
        <w:jc w:val="both"/>
      </w:pPr>
      <w:r>
        <w:t>Подпрограмма "Патриотическое воспитание и подготовка граждан к военной службе в Нижегородской области" (далее – Подпрограмма) является межведомственной, объединяет в себе мероприятия и направления деятельности различных министерств, ведомств и общественных объединений, охватывает все возрастные и со</w:t>
      </w:r>
      <w:r w:rsidR="00B032B1">
        <w:t>циальные группы населения. В 2020</w:t>
      </w:r>
      <w:r>
        <w:t xml:space="preserve"> году все запланированные мероприятия Подпрограмм</w:t>
      </w:r>
      <w:r w:rsidR="00B032B1">
        <w:t>ы выполнены в полном объеме. 90</w:t>
      </w:r>
      <w:r>
        <w:t xml:space="preserve">% граждан Нижегородской области приняли активное участие в данных мероприятиях. </w:t>
      </w:r>
    </w:p>
    <w:p w:rsidR="00291652" w:rsidRDefault="00291652" w:rsidP="00291652">
      <w:pPr>
        <w:ind w:firstLine="709"/>
        <w:jc w:val="both"/>
      </w:pPr>
      <w:r>
        <w:t xml:space="preserve">Главный акцент в работе – создание условий для приобщения детей и молодежи к изучению истории своей семьи и воевавших родственников, вклада родного края в Великую Победу, формирование мотивации у молодежи к службе Отечеству, участие в общественно значимых делах. </w:t>
      </w:r>
    </w:p>
    <w:p w:rsidR="00681FF9" w:rsidRDefault="00681FF9" w:rsidP="00681FF9">
      <w:pPr>
        <w:ind w:firstLine="709"/>
        <w:jc w:val="both"/>
      </w:pPr>
      <w:r>
        <w:t xml:space="preserve">Под руководством заместителя Губернатора Нижегородской области, заместителя Председателя Правительства действует координационный совет по патриотическому воспитанию и подготовке граждан Нижегородской области к военной службе, который координирует и контролирует эффективность реализации мер по патриотическому воспитанию граждан. </w:t>
      </w:r>
    </w:p>
    <w:p w:rsidR="00681FF9" w:rsidRDefault="00681FF9" w:rsidP="00681FF9">
      <w:pPr>
        <w:ind w:firstLine="709"/>
        <w:jc w:val="both"/>
      </w:pPr>
      <w:r>
        <w:t xml:space="preserve">В его составе представители десяти крупных общественных и ветеранских организаций региона (Региональное отделение ДОСААФ России Нижегородской области, Нижегородская областная общественная организация "Союз семей погибших военнослужащих в Афганистане и Чечне "Горячая точка", Нижегородский областной совет ветеранов (пенсионеров) войны, труда, Вооруженных Сил и правоохранительных органов, Нижегородское региональное отделение Общероссийской общественной организации ветеранов Вооруженных Сил Российской Федерации), руководители религиозных конфессий. </w:t>
      </w:r>
    </w:p>
    <w:p w:rsidR="00681FF9" w:rsidRDefault="00681FF9" w:rsidP="00681FF9">
      <w:pPr>
        <w:ind w:firstLine="709"/>
        <w:jc w:val="both"/>
      </w:pPr>
      <w:r>
        <w:t xml:space="preserve">Министерством образования, науки и молодежной политики Нижегородской области, как государственным заказчиком подпрограммы патриотического воспитания, в 2020 году осуществлена серия выездов в органы местного самоуправления с целью изучения лучшего опыта работы субъектов патриотического воспитания, в том числе общественных поисковых организаций. </w:t>
      </w:r>
    </w:p>
    <w:p w:rsidR="00681FF9" w:rsidRDefault="00681FF9" w:rsidP="00681FF9">
      <w:pPr>
        <w:ind w:firstLine="709"/>
        <w:jc w:val="both"/>
      </w:pPr>
      <w:r>
        <w:t>Лучшие практики представлены на заседаниях координационного совета по патриотическому воспитанию.</w:t>
      </w:r>
    </w:p>
    <w:p w:rsidR="00681FF9" w:rsidRDefault="00681FF9" w:rsidP="00681FF9">
      <w:pPr>
        <w:ind w:firstLine="709"/>
        <w:jc w:val="both"/>
      </w:pPr>
      <w:r>
        <w:t xml:space="preserve">На базе ГБОУ "Нижегородский кадетский корпус Приволжского федерального округа имени генерала армии </w:t>
      </w:r>
      <w:proofErr w:type="spellStart"/>
      <w:r>
        <w:t>Маргелова</w:t>
      </w:r>
      <w:proofErr w:type="spellEnd"/>
      <w:r>
        <w:t xml:space="preserve"> В.Ф." действует Учебно-методический центр патриотического воспитания Приволжского федерального округа "Гвардеец", площадка которого позволяет проводить не только оборонно-спортивные, профильные, военно-патриотические и юнармейские смены, но и учебные 5-ти дневные сборы для молодежи призывного возраста субъектов Приволжского федерального округа. Охват участников тематических смен и пятидневных учебных сб</w:t>
      </w:r>
      <w:r w:rsidR="00B032B1">
        <w:t>оров за 2020 г. (не</w:t>
      </w:r>
      <w:r>
        <w:t xml:space="preserve">смотря на сложную эпидемиологическую </w:t>
      </w:r>
      <w:r w:rsidR="00B032B1">
        <w:t>ситуацию</w:t>
      </w:r>
      <w:r>
        <w:t xml:space="preserve">) составил более 2,5 тысяч человек. </w:t>
      </w:r>
    </w:p>
    <w:p w:rsidR="00681FF9" w:rsidRDefault="00681FF9" w:rsidP="00681FF9">
      <w:pPr>
        <w:ind w:firstLine="709"/>
        <w:jc w:val="both"/>
      </w:pPr>
      <w:r>
        <w:t xml:space="preserve">В настоящее время в образовательных организациях региона функционируют 1100 уголков и залов Боевой славы, посвященных Великой Отечественной войне 1941-1945 годов, а также 4 965 музейных объединений. </w:t>
      </w:r>
    </w:p>
    <w:p w:rsidR="00681FF9" w:rsidRDefault="00681FF9" w:rsidP="00681FF9">
      <w:pPr>
        <w:ind w:firstLine="709"/>
        <w:jc w:val="both"/>
      </w:pPr>
      <w:r>
        <w:t>95% от общего количества обучающихся посетили музеи региона. Активно развивается сотрудничество образовательных организаций с музеями промышленных предприятий региона. Мультимедийный парк "Россия – моя история" на базе ВЗАО "Нижегородская я</w:t>
      </w:r>
      <w:r w:rsidR="009F5750">
        <w:t>рмарка" в 2020 году посетили 85</w:t>
      </w:r>
      <w:r>
        <w:t>% детей и молодежи региона.</w:t>
      </w:r>
    </w:p>
    <w:p w:rsidR="00681FF9" w:rsidRDefault="00681FF9" w:rsidP="00681FF9">
      <w:pPr>
        <w:ind w:firstLine="709"/>
        <w:jc w:val="both"/>
      </w:pPr>
      <w:r>
        <w:t xml:space="preserve">В рамках реализации окружного проекта "Герои Отечества" актуализированы списки Героев России, Героев Советского Союза, Кавалеров Ордена Славы (410 человек), проживавших/проживающих на территории Нижегородской области. </w:t>
      </w:r>
    </w:p>
    <w:p w:rsidR="00681FF9" w:rsidRDefault="00681FF9" w:rsidP="00681FF9">
      <w:pPr>
        <w:ind w:firstLine="709"/>
        <w:jc w:val="both"/>
      </w:pPr>
      <w:r>
        <w:lastRenderedPageBreak/>
        <w:t>В 2020 году проведены мероприятия в части исполнения законодательства по увековечиванию памяти защитников Отечества:</w:t>
      </w:r>
    </w:p>
    <w:p w:rsidR="00681FF9" w:rsidRDefault="00681FF9" w:rsidP="00681FF9">
      <w:pPr>
        <w:ind w:firstLine="709"/>
        <w:jc w:val="both"/>
      </w:pPr>
      <w:r>
        <w:t>- именами 210 Героев названы улицы, площади, организации Нижегородской области</w:t>
      </w:r>
    </w:p>
    <w:p w:rsidR="00681FF9" w:rsidRDefault="00681FF9" w:rsidP="00681FF9">
      <w:pPr>
        <w:ind w:firstLine="709"/>
        <w:jc w:val="both"/>
      </w:pPr>
      <w:r>
        <w:t xml:space="preserve">- установлено 299 мемориальных памятных досок </w:t>
      </w:r>
    </w:p>
    <w:p w:rsidR="00681FF9" w:rsidRDefault="00681FF9" w:rsidP="00681FF9">
      <w:pPr>
        <w:ind w:firstLine="709"/>
        <w:jc w:val="both"/>
      </w:pPr>
      <w:r>
        <w:t>- создано 45 музеев в память о Героях</w:t>
      </w:r>
    </w:p>
    <w:p w:rsidR="00681FF9" w:rsidRDefault="00681FF9" w:rsidP="00681FF9">
      <w:pPr>
        <w:ind w:firstLine="709"/>
        <w:jc w:val="both"/>
      </w:pPr>
      <w:r>
        <w:t xml:space="preserve">- установлено 19 бюстов в память о Героях в парках Победы. </w:t>
      </w:r>
    </w:p>
    <w:p w:rsidR="00681FF9" w:rsidRDefault="00681FF9" w:rsidP="00681FF9">
      <w:pPr>
        <w:ind w:firstLine="709"/>
        <w:jc w:val="both"/>
      </w:pPr>
      <w:r>
        <w:t xml:space="preserve">Более 40% всех мероприятий патриотической направленности реализовано общественным сектором региона. В 2020 году нижегородскими общественными организациями в рамках </w:t>
      </w:r>
      <w:proofErr w:type="spellStart"/>
      <w:r>
        <w:t>грантовой</w:t>
      </w:r>
      <w:proofErr w:type="spellEnd"/>
      <w:r>
        <w:t xml:space="preserve"> поддержки на проведение мероприятий патриотической направленности из федерального и регионального бюджета было привлечено 34 521 800 рублей.</w:t>
      </w:r>
    </w:p>
    <w:p w:rsidR="00681FF9" w:rsidRDefault="00681FF9" w:rsidP="00681FF9">
      <w:pPr>
        <w:ind w:firstLine="709"/>
        <w:jc w:val="both"/>
      </w:pPr>
      <w:r>
        <w:t xml:space="preserve">Местные отделения Всероссийского общественного движения "Волонтеры Победы" созданы во всех городских округах и муниципальных районах. Более 50% граждан, проживающих в регионе, вовлечены членами регионального отделения ВОД "Волонтеры Победы" в участие в </w:t>
      </w:r>
      <w:proofErr w:type="spellStart"/>
      <w:r>
        <w:t>квестах</w:t>
      </w:r>
      <w:proofErr w:type="spellEnd"/>
      <w:r>
        <w:t xml:space="preserve">, посвященных сражениям Великой Отечественной войны 1941-945 годов. </w:t>
      </w:r>
    </w:p>
    <w:p w:rsidR="00681FF9" w:rsidRDefault="00681FF9" w:rsidP="00681FF9">
      <w:pPr>
        <w:ind w:firstLine="709"/>
        <w:jc w:val="both"/>
      </w:pPr>
      <w:r>
        <w:t xml:space="preserve">В Нижегородской области действуют три круглогодичных Поста №1. Лучшие обучающиеся несут вахту около вечного огня славы в </w:t>
      </w:r>
      <w:proofErr w:type="spellStart"/>
      <w:r>
        <w:t>г.Н.Новгороде</w:t>
      </w:r>
      <w:proofErr w:type="spellEnd"/>
      <w:r>
        <w:t xml:space="preserve">, </w:t>
      </w:r>
      <w:proofErr w:type="spellStart"/>
      <w:r>
        <w:t>г.Кстово</w:t>
      </w:r>
      <w:proofErr w:type="spellEnd"/>
      <w:r>
        <w:t xml:space="preserve"> и </w:t>
      </w:r>
      <w:proofErr w:type="spellStart"/>
      <w:r>
        <w:t>г.Арзамас</w:t>
      </w:r>
      <w:proofErr w:type="spellEnd"/>
      <w:r>
        <w:t xml:space="preserve">. </w:t>
      </w:r>
    </w:p>
    <w:p w:rsidR="00681FF9" w:rsidRDefault="00681FF9" w:rsidP="00681FF9">
      <w:pPr>
        <w:ind w:firstLine="709"/>
        <w:jc w:val="both"/>
      </w:pPr>
      <w:r>
        <w:t xml:space="preserve">Патриотическое воспитание неразрывно связано с развитием добровольческой деятельности. </w:t>
      </w:r>
    </w:p>
    <w:p w:rsidR="00681FF9" w:rsidRDefault="00681FF9" w:rsidP="00681FF9">
      <w:pPr>
        <w:ind w:firstLine="709"/>
        <w:jc w:val="both"/>
      </w:pPr>
      <w:r>
        <w:t>Общая численность нижегородцев, вовлеченных в добровольческую деятельность в 2020 году центрами, образовательными и некоммерческими организациями, государственными и муниципальными учреждениями, составляет 140 тысяч человек.</w:t>
      </w:r>
    </w:p>
    <w:p w:rsidR="00681FF9" w:rsidRDefault="00681FF9" w:rsidP="00681FF9">
      <w:pPr>
        <w:ind w:firstLine="709"/>
        <w:jc w:val="both"/>
      </w:pPr>
      <w:r>
        <w:t xml:space="preserve">В 2020 году по итогам участия во Всероссийском конкурсе «Доброволец России 2020» списке 5 финалистов (третье место по количеству победителей среди всех субъектов РФ). </w:t>
      </w:r>
    </w:p>
    <w:p w:rsidR="00681FF9" w:rsidRDefault="00681FF9" w:rsidP="00681FF9">
      <w:pPr>
        <w:ind w:firstLine="709"/>
        <w:jc w:val="both"/>
      </w:pPr>
      <w:r>
        <w:t>Ключевыми событиями в регионе в сфере добровольчества стали:</w:t>
      </w:r>
    </w:p>
    <w:p w:rsidR="00681FF9" w:rsidRDefault="00681FF9" w:rsidP="00681FF9">
      <w:pPr>
        <w:ind w:firstLine="709"/>
        <w:jc w:val="both"/>
      </w:pPr>
      <w:r>
        <w:t>- реализация Всероссийской акции взаимопомощи в период пандемии #</w:t>
      </w:r>
      <w:proofErr w:type="spellStart"/>
      <w:r>
        <w:t>МыВместе</w:t>
      </w:r>
      <w:proofErr w:type="spellEnd"/>
      <w:r>
        <w:t xml:space="preserve">. В реализации акции в регионе задействовано более 4 тыс. волонтеров, из числа участников Всероссийских общественных движений Волонтеры-медики и Волонтеры Победы, Российского движения студенческих отрядов, Российского союза сельской молодежи, региональных общественных молодежных организаций, которые действуют при поддержке Общероссийского народного фронта и политической партии Единая Россия, которые помогают выполнять заказы пожилых граждан, формировать и развозить продуктовые наборы. Во всех городских округах и муниципальных районах действуют волонтерские штабы. </w:t>
      </w:r>
    </w:p>
    <w:p w:rsidR="00681FF9" w:rsidRDefault="00681FF9" w:rsidP="00681FF9">
      <w:pPr>
        <w:ind w:firstLine="709"/>
        <w:jc w:val="both"/>
      </w:pPr>
      <w:r>
        <w:t>- открытие 12 муниципальных Ресурсных центров добровольчества в 10-ти муниципальных районах, городских и муниципальных округах Нижегородской области (региональный ресурсный центр "Нижегородская Служба Добровольцев");</w:t>
      </w:r>
    </w:p>
    <w:p w:rsidR="00681FF9" w:rsidRDefault="00681FF9" w:rsidP="00681FF9">
      <w:pPr>
        <w:ind w:firstLine="709"/>
        <w:jc w:val="both"/>
      </w:pPr>
      <w:r>
        <w:t>- проведение Всероссийских волонтерских акций и Дней единых действий: "Добро не уходит на каникулы", "Добровольцы детям", "Мечтай со мной", "Добрые уроки", "Весенняя неделя добра";</w:t>
      </w:r>
    </w:p>
    <w:p w:rsidR="00681FF9" w:rsidRDefault="00681FF9" w:rsidP="00681FF9">
      <w:pPr>
        <w:ind w:firstLine="709"/>
        <w:jc w:val="both"/>
      </w:pPr>
      <w:r>
        <w:t>- проведение областного добровольческого фестиваля "Здесь и сейчас";</w:t>
      </w:r>
    </w:p>
    <w:p w:rsidR="00681FF9" w:rsidRDefault="00681FF9" w:rsidP="00681FF9">
      <w:pPr>
        <w:ind w:firstLine="709"/>
        <w:jc w:val="both"/>
      </w:pPr>
      <w:r>
        <w:t>- проведение добровольческого форума и церемонии награждения Знака общественного признания "Меняющие мир";</w:t>
      </w:r>
    </w:p>
    <w:p w:rsidR="00681FF9" w:rsidRDefault="00681FF9" w:rsidP="00681FF9">
      <w:pPr>
        <w:ind w:firstLine="709"/>
        <w:jc w:val="both"/>
      </w:pPr>
      <w:r>
        <w:t>- проведение Международного волонтёрского лагеря (приняли участие 10 человек представители 6 стран)</w:t>
      </w:r>
    </w:p>
    <w:p w:rsidR="00681FF9" w:rsidRDefault="00681FF9" w:rsidP="00681FF9">
      <w:pPr>
        <w:ind w:firstLine="709"/>
        <w:jc w:val="both"/>
      </w:pPr>
      <w:r>
        <w:t>- проведение деловых игры в районах области, проведение студенческого форума;</w:t>
      </w:r>
    </w:p>
    <w:p w:rsidR="00681FF9" w:rsidRDefault="00681FF9" w:rsidP="00681FF9">
      <w:pPr>
        <w:ind w:firstLine="709"/>
        <w:jc w:val="both"/>
      </w:pPr>
      <w:r>
        <w:t>- сертификация регионального ресурсного центра добровольчества и заключении трехстороннего соглашения о развитии добровольчества (</w:t>
      </w:r>
      <w:proofErr w:type="spellStart"/>
      <w:r>
        <w:t>волонтерства</w:t>
      </w:r>
      <w:proofErr w:type="spellEnd"/>
      <w:r>
        <w:t xml:space="preserve">) Нижегородской области между Правительством Нижегородской области, Ассоциацией волонтерских центров и Областной Общественной Организацией "Нижегородская Служба Добровольцев". </w:t>
      </w:r>
    </w:p>
    <w:p w:rsidR="00681FF9" w:rsidRDefault="00681FF9" w:rsidP="00681FF9">
      <w:pPr>
        <w:ind w:firstLine="709"/>
        <w:jc w:val="both"/>
      </w:pPr>
      <w:r>
        <w:t>В ряды регионального отделения Всероссийского детско-юношеского военно-патриотического общественного движения "</w:t>
      </w:r>
      <w:proofErr w:type="spellStart"/>
      <w:r>
        <w:t>Юнармия</w:t>
      </w:r>
      <w:proofErr w:type="spellEnd"/>
      <w:r>
        <w:t xml:space="preserve">" </w:t>
      </w:r>
      <w:r>
        <w:lastRenderedPageBreak/>
        <w:t xml:space="preserve">вступили 22 352 человека (на 30 % больше чем в 2019 году), действует 58 местных штабов движения. </w:t>
      </w:r>
    </w:p>
    <w:p w:rsidR="00681FF9" w:rsidRDefault="00681FF9" w:rsidP="00291652">
      <w:pPr>
        <w:ind w:firstLine="709"/>
        <w:jc w:val="both"/>
      </w:pPr>
      <w:r>
        <w:t>В Нижегородской области действуют 13 поисковых отрядов, входящих в состав Общероссийского общественного движения по увековечению памяти погибших при защите Отечества "Поисковое движение России". Общественные организации включены в систему выработки и принятия решений в сфере патриотического воспитания.</w:t>
      </w:r>
    </w:p>
    <w:p w:rsidR="00291652" w:rsidRDefault="00291652" w:rsidP="00291652">
      <w:pPr>
        <w:ind w:firstLine="709"/>
        <w:jc w:val="both"/>
      </w:pPr>
      <w:r>
        <w:t>Реализация мероприятий областной целевой Программы в 20</w:t>
      </w:r>
      <w:r w:rsidR="00681FF9">
        <w:t>20</w:t>
      </w:r>
      <w:r>
        <w:t xml:space="preserve"> году позволила:</w:t>
      </w:r>
    </w:p>
    <w:p w:rsidR="00291652" w:rsidRDefault="00291652" w:rsidP="00291652">
      <w:pPr>
        <w:ind w:firstLine="709"/>
        <w:jc w:val="both"/>
      </w:pPr>
      <w:r>
        <w:t xml:space="preserve">- сохранить число допризывной молодежи, повысившей качественный уровень своей подготовки к службе в рядах Вооруженных Сил Российской Федерации через участие в областных соревнованиях </w:t>
      </w:r>
      <w:r w:rsidR="0082091D">
        <w:t xml:space="preserve">военно-патриотического профиля </w:t>
      </w:r>
      <w:r w:rsidR="009F5750">
        <w:t>(93</w:t>
      </w:r>
      <w:r>
        <w:t>% от общего количества молодежи призывного возраста);</w:t>
      </w:r>
    </w:p>
    <w:p w:rsidR="00F6213F" w:rsidRDefault="00291652" w:rsidP="00D35BE2">
      <w:pPr>
        <w:ind w:firstLine="709"/>
        <w:jc w:val="both"/>
      </w:pPr>
      <w:r>
        <w:t xml:space="preserve">- </w:t>
      </w:r>
      <w:r w:rsidR="00F16159">
        <w:t>увеличить</w:t>
      </w:r>
      <w:r>
        <w:t xml:space="preserve"> долю граждан, принявших участие в областных мероприятиях</w:t>
      </w:r>
      <w:r w:rsidR="00681FF9">
        <w:t xml:space="preserve"> (в формате онлайн)</w:t>
      </w:r>
      <w:r>
        <w:t xml:space="preserve"> патриотической направленности (9</w:t>
      </w:r>
      <w:r w:rsidR="00F16159">
        <w:t>5</w:t>
      </w:r>
      <w:r>
        <w:t>% от общего количества молодежи).</w:t>
      </w:r>
    </w:p>
    <w:p w:rsidR="00D35BE2" w:rsidRPr="00D35BE2" w:rsidRDefault="00D35BE2" w:rsidP="00D35BE2">
      <w:pPr>
        <w:ind w:firstLine="709"/>
        <w:jc w:val="both"/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543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F12523">
        <w:trPr>
          <w:trHeight w:val="57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F12523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B11779" w:rsidRPr="00291652" w:rsidTr="00577FD8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291652" w:rsidRDefault="00B11779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11779">
              <w:rPr>
                <w:rFonts w:eastAsia="Times New Roman"/>
                <w:b/>
                <w:bCs/>
                <w:sz w:val="20"/>
                <w:szCs w:val="20"/>
              </w:rPr>
              <w:t>Подпрограмма 5 "Патриотическое воспитание и подготовка граждан в Нижегородской области к военной службе"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1.1. Подготовка нормативных правовых актов об организации обучения граждан начальным знаниям в области обороны и их подготовки по основам военной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Отдел ВГМП, военный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комиссариат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681FF9" w:rsidP="00F33A7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 w:rsidR="00681FF9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1.1.1. Подготовка НПА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1.2. Организация и проведение курсов повышения квалификации, выездных семинаров д</w:t>
            </w:r>
            <w:r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ля специалистов образовательных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организаций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НО, курирующих вопросы патриотического воспитания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1.2.1.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F33A7F" w:rsidP="00F33A7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F33A7F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1.3. Проведение учебно-методических семинаров с преподавателями ОБЖ общеобразовательных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организаций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 "Военно-патриотическое воспитание: проблемы и пути их решения"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1.3.1.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1.4. Участие представителей воинских частей гарнизона в проведении занятий по подготовке по основам военной службы в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Военный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комиссариат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1.4.1.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2.1. Создание и апробация электронных тетрадей "Славные страницы военной истории России" для 10 - 11 классов (далее - ЭТ)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F33A7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2.1.1. </w:t>
            </w:r>
            <w:r w:rsidR="00F33A7F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Распространение</w:t>
            </w: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ЭТ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EC" w:rsidRPr="00291652" w:rsidRDefault="00F33A7F" w:rsidP="00FA7DE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</w:t>
            </w:r>
            <w:r w:rsidR="00FA7DEC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A7F" w:rsidRPr="00291652" w:rsidRDefault="00F33A7F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</w:t>
            </w:r>
            <w:r w:rsidR="00FA7DEC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3.1. Формирование и ведение информационного банка данных военно-патриотических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объединений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Отдел ВГМП,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F33A7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3.1.1. </w:t>
            </w:r>
            <w:r w:rsidR="00F33A7F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Актуализация </w:t>
            </w: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информационного банка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625C9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625C9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4.1. Ежегодная разработка и реализация </w:t>
            </w:r>
            <w:proofErr w:type="spell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медиаплана</w:t>
            </w:r>
            <w:proofErr w:type="spell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по информационному сопровождению мероприятий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Министерство информационных технологий, связи и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СМИ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НО, ГКУ "Пресс-служба Правительства НО"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8825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8825E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4.1.1. Информационное сопровождение мероприятий плана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4.2. Публикация в информационном издании "Клубный вестник" цикла методических и сценарных материалов "Я буду полезен Отчизне"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Министерство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культуры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4.2.1. Количество публикаций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FA7DEC" w:rsidP="00FA7DE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FA7DEC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5.1. Проведение месячника гражданской защиты в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организациях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ГУ МЧС России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F33A7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5.1.1. </w:t>
            </w:r>
            <w:r w:rsidR="00F33A7F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Проведение </w:t>
            </w: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мероприяти</w:t>
            </w:r>
            <w:r w:rsidR="00F33A7F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F33A7F" w:rsidP="00F33A7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F33A7F" w:rsidP="00F33A7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5.2. Проведение Дня гражданской обороны Российской Федерации (далее - День ГО) в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организациях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ГУ МЧС России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F33A7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5.2.1. </w:t>
            </w:r>
            <w:r w:rsidR="00F33A7F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Проведение</w:t>
            </w: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мероприяти</w:t>
            </w:r>
            <w:r w:rsidR="00F33A7F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F33A7F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F33A7F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5.3. Проведение Дня спасателя Российской Федерации (далее - День спасателя) в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организациях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ГУ МЧС России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300F10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5.3.1. </w:t>
            </w:r>
            <w:r w:rsidR="00300F10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Проведение</w:t>
            </w: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мероприяти</w:t>
            </w:r>
            <w:r w:rsidR="00300F10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5.4. Проведение дней открытых дверей в подразделениях Главного управления МЧС России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по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ГУ МЧС России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300F10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5.4.1. </w:t>
            </w:r>
            <w:r w:rsidR="00300F10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Проведение</w:t>
            </w: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6.1. Разработка и реализация туристического маршрута "Горьковчане - фронту"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Министерство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культуры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6.1.1. Реализация туристического маршрута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6.2. Всероссийская библиотечная школа "Лидер"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Министерство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культуры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6.2.1.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7.1. Проведение пропагандистской акции "Эстафета подвига"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ГУ МВД России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7.1.1.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7.2. Проведение военно-патриотической акции "Неделя мужества"</w:t>
            </w:r>
          </w:p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217E27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7E27">
              <w:rPr>
                <w:rFonts w:eastAsia="Times New Roman"/>
                <w:bCs/>
                <w:sz w:val="20"/>
                <w:szCs w:val="20"/>
              </w:rPr>
              <w:t xml:space="preserve">ГУ МВД России </w:t>
            </w:r>
            <w:proofErr w:type="gramStart"/>
            <w:r w:rsidRPr="00217E27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17E27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7.2.1.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7.3. </w:t>
            </w:r>
            <w:r w:rsidR="00217E27" w:rsidRPr="00217E27">
              <w:rPr>
                <w:rFonts w:eastAsia="Times New Roman"/>
                <w:bCs/>
                <w:color w:val="auto"/>
                <w:sz w:val="20"/>
                <w:szCs w:val="20"/>
              </w:rPr>
              <w:t>Региональная военно-спортивная игра "Заря" для обучающихся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217E27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7E27">
              <w:rPr>
                <w:rFonts w:eastAsia="Times New Roman"/>
                <w:bCs/>
                <w:sz w:val="20"/>
                <w:szCs w:val="20"/>
              </w:rPr>
              <w:t>Отдел ВГМП, ГБУ ДО РЦ «Вега»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300F10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7.3.1.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7.4. Смотр-конкурс юнармейских и военно-патриотических объединений, кадетских классов и классов оборонно-спортивного профиля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217E27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7E27">
              <w:rPr>
                <w:rFonts w:eastAsia="Times New Roman"/>
                <w:bCs/>
                <w:sz w:val="20"/>
                <w:szCs w:val="20"/>
              </w:rPr>
              <w:t xml:space="preserve">Отдел ВГМП, ГБУ ДО РЦ «Вега» &lt;*&gt;, ГУ МВД России </w:t>
            </w:r>
            <w:proofErr w:type="gramStart"/>
            <w:r w:rsidRPr="00217E27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17E27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300F10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7.4.1.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7.5. Областные соревнования "Нижегородская школа безопасности - Зарница"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217E27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7E27">
              <w:rPr>
                <w:rFonts w:eastAsia="Times New Roman"/>
                <w:bCs/>
                <w:sz w:val="20"/>
                <w:szCs w:val="20"/>
              </w:rPr>
              <w:t xml:space="preserve">Отдел ВГМП, ГБУ ДО РЦ «Вега» &lt;*&gt;, ГУ МВД России </w:t>
            </w:r>
            <w:proofErr w:type="gramStart"/>
            <w:r w:rsidRPr="00217E27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17E27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300F10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7.5.1. Проведение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300F10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7.6. Проведение военно-патриотической акции "День призывника"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217E27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7E27">
              <w:rPr>
                <w:rFonts w:eastAsia="Times New Roman"/>
                <w:bCs/>
                <w:sz w:val="20"/>
                <w:szCs w:val="20"/>
              </w:rPr>
              <w:t xml:space="preserve">Отдел ВГМП, ГБУ ДО РЦ «Вега» &lt;*&gt;, ГУ МВД России </w:t>
            </w:r>
            <w:proofErr w:type="gramStart"/>
            <w:r w:rsidRPr="00217E27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17E27">
              <w:rPr>
                <w:rFonts w:eastAsia="Times New Roman"/>
                <w:bCs/>
                <w:sz w:val="20"/>
                <w:szCs w:val="20"/>
              </w:rPr>
              <w:t xml:space="preserve"> НО &lt;*&gt;, военный комиссариат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300F10" w:rsidP="00300F10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7.6.1. Проведение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0E64BC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0E64BC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7.7. Проведение Дней воинской славы России в ознаменование Победы советского народа в Великой Отечественной войне 1941 - 1945 годов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Военный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комиссариат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0E64BC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7.7.1. </w:t>
            </w:r>
            <w:r w:rsidR="000E64BC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Проведение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0E64B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</w:t>
            </w:r>
            <w:r w:rsidR="000E64BC">
              <w:rPr>
                <w:rFonts w:eastAsia="Times New Roman"/>
                <w:bCs/>
                <w:sz w:val="20"/>
                <w:szCs w:val="20"/>
              </w:rPr>
              <w:t>5</w:t>
            </w:r>
            <w:r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0E64B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</w:t>
            </w:r>
            <w:r w:rsidR="000E64BC">
              <w:rPr>
                <w:rFonts w:eastAsia="Times New Roman"/>
                <w:bCs/>
                <w:sz w:val="20"/>
                <w:szCs w:val="20"/>
              </w:rPr>
              <w:t>5</w:t>
            </w:r>
            <w:r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7.8. Цикл мероприятий и встреч с воинами-интернационалистами, ветеранами Великой Отечественной войны "Есть такая профессия..." в рамках областных конкурсов "Обелиск", "Поле русской славы"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Министерство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культуры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  <w:r>
              <w:rPr>
                <w:rFonts w:eastAsia="Times New Roman"/>
                <w:bCs/>
                <w:sz w:val="20"/>
                <w:szCs w:val="20"/>
              </w:rPr>
              <w:t>, военный комиссариат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0E64BC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7.8.1. </w:t>
            </w:r>
            <w:r w:rsidR="000E64BC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Проведение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40355F" w:rsidRDefault="00CE644E" w:rsidP="0029165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40355F">
              <w:rPr>
                <w:rFonts w:eastAsia="Times New Roman"/>
                <w:bCs/>
                <w:color w:val="auto"/>
                <w:sz w:val="20"/>
                <w:szCs w:val="20"/>
              </w:rPr>
              <w:t>10</w:t>
            </w:r>
            <w:r w:rsidR="00291652" w:rsidRPr="0040355F">
              <w:rPr>
                <w:rFonts w:eastAsia="Times New Roman"/>
                <w:bCs/>
                <w:color w:val="auto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40355F" w:rsidRDefault="00CE644E" w:rsidP="0029165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40355F">
              <w:rPr>
                <w:rFonts w:eastAsia="Times New Roman"/>
                <w:bCs/>
                <w:color w:val="auto"/>
                <w:sz w:val="20"/>
                <w:szCs w:val="20"/>
              </w:rPr>
              <w:t>10</w:t>
            </w:r>
            <w:r w:rsidR="00291652" w:rsidRPr="0040355F">
              <w:rPr>
                <w:rFonts w:eastAsia="Times New Roman"/>
                <w:bCs/>
                <w:color w:val="auto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40355F" w:rsidRDefault="00291652" w:rsidP="0029165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40355F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40355F" w:rsidRDefault="00291652" w:rsidP="0029165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40355F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7.9. Подготовка и участие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команд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 в международных, Всероссийских и межрегиональных соревнованиях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A63162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63162">
              <w:rPr>
                <w:rFonts w:eastAsia="Times New Roman"/>
                <w:bCs/>
                <w:sz w:val="20"/>
                <w:szCs w:val="20"/>
              </w:rPr>
              <w:t xml:space="preserve">ГУ МЧС России </w:t>
            </w:r>
            <w:proofErr w:type="gramStart"/>
            <w:r w:rsidRPr="00A63162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A63162">
              <w:rPr>
                <w:rFonts w:eastAsia="Times New Roman"/>
                <w:bCs/>
                <w:sz w:val="20"/>
                <w:szCs w:val="20"/>
              </w:rPr>
              <w:t xml:space="preserve"> НО, МОНО, ГБУ ДО РЦ «Вега»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0E64BC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7.9.1. Количество мероприятий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E64BC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E64BC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7.10. </w:t>
            </w:r>
            <w:r w:rsidR="00217E27" w:rsidRPr="00217E27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Организация и проведение окружных общественно значимых проектов по патриотическому воспитанию и участие в них </w:t>
            </w:r>
            <w:proofErr w:type="gramStart"/>
            <w:r w:rsidR="00217E27" w:rsidRPr="00217E27">
              <w:rPr>
                <w:rFonts w:eastAsia="Times New Roman"/>
                <w:bCs/>
                <w:color w:val="auto"/>
                <w:sz w:val="20"/>
                <w:szCs w:val="20"/>
              </w:rPr>
              <w:t>команд</w:t>
            </w:r>
            <w:proofErr w:type="gramEnd"/>
            <w:r w:rsidR="00217E27" w:rsidRPr="00217E27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A63162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63162">
              <w:rPr>
                <w:rFonts w:eastAsia="Times New Roman"/>
                <w:bCs/>
                <w:sz w:val="20"/>
                <w:szCs w:val="20"/>
              </w:rPr>
              <w:t xml:space="preserve">ГУ МЧС России </w:t>
            </w:r>
            <w:proofErr w:type="gramStart"/>
            <w:r w:rsidRPr="00A63162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A63162">
              <w:rPr>
                <w:rFonts w:eastAsia="Times New Roman"/>
                <w:bCs/>
                <w:sz w:val="20"/>
                <w:szCs w:val="20"/>
              </w:rPr>
              <w:t xml:space="preserve"> НО, МОНО, ГБУ ДО РЦ «Вега», ГБОУ НКК </w:t>
            </w:r>
            <w:proofErr w:type="spellStart"/>
            <w:r w:rsidRPr="00A63162">
              <w:rPr>
                <w:rFonts w:eastAsia="Times New Roman"/>
                <w:bCs/>
                <w:sz w:val="20"/>
                <w:szCs w:val="20"/>
              </w:rPr>
              <w:t>им.Маргелова</w:t>
            </w:r>
            <w:proofErr w:type="spellEnd"/>
            <w:r w:rsidRPr="00A63162">
              <w:rPr>
                <w:rFonts w:eastAsia="Times New Roman"/>
                <w:bCs/>
                <w:sz w:val="20"/>
                <w:szCs w:val="20"/>
              </w:rPr>
              <w:t xml:space="preserve"> В.Ф.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0E64BC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7.10.2. Количество </w:t>
            </w:r>
            <w:r w:rsidR="000E64BC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окружных проектов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E64BC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E64BC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7.11. Проведение смотра-конкурса среди муниципальных образований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Военный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комиссариат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40355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40355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0E64BC" w:rsidP="000E64BC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7.11.1. </w:t>
            </w:r>
            <w:r w:rsidR="00A63162" w:rsidRPr="00A63162">
              <w:rPr>
                <w:rFonts w:eastAsia="Times New Roman"/>
                <w:bCs/>
                <w:color w:val="auto"/>
                <w:sz w:val="20"/>
                <w:szCs w:val="20"/>
              </w:rPr>
              <w:t>Количество окружных проектов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E64BC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E64BC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7.12. </w:t>
            </w:r>
            <w:r w:rsidR="00A63162" w:rsidRPr="00A63162">
              <w:rPr>
                <w:rFonts w:eastAsia="Times New Roman"/>
                <w:bCs/>
                <w:color w:val="auto"/>
                <w:sz w:val="20"/>
                <w:szCs w:val="20"/>
              </w:rPr>
              <w:t>Организация и проведение лыжного перехода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A63162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63162">
              <w:rPr>
                <w:rFonts w:eastAsia="Times New Roman"/>
                <w:bCs/>
                <w:sz w:val="20"/>
                <w:szCs w:val="20"/>
              </w:rPr>
              <w:t xml:space="preserve">ГБОУ НКК </w:t>
            </w:r>
            <w:proofErr w:type="spellStart"/>
            <w:r w:rsidRPr="00A63162">
              <w:rPr>
                <w:rFonts w:eastAsia="Times New Roman"/>
                <w:bCs/>
                <w:sz w:val="20"/>
                <w:szCs w:val="20"/>
              </w:rPr>
              <w:t>им.Маргелова</w:t>
            </w:r>
            <w:proofErr w:type="spellEnd"/>
            <w:r w:rsidRPr="00A63162">
              <w:rPr>
                <w:rFonts w:eastAsia="Times New Roman"/>
                <w:bCs/>
                <w:sz w:val="20"/>
                <w:szCs w:val="20"/>
              </w:rPr>
              <w:t xml:space="preserve"> В.Ф.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A63162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A63162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7.12.1.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162" w:rsidRPr="00A63162" w:rsidRDefault="00A6316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  <w:p w:rsidR="00E06A81" w:rsidRPr="00A63162" w:rsidRDefault="00A63162" w:rsidP="00A6316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63162">
              <w:rPr>
                <w:rFonts w:eastAsia="Times New Roman"/>
                <w:bCs/>
                <w:sz w:val="20"/>
                <w:szCs w:val="20"/>
              </w:rPr>
              <w:t>1,00</w:t>
            </w:r>
          </w:p>
          <w:p w:rsidR="00A63162" w:rsidRPr="00A63162" w:rsidRDefault="00A63162" w:rsidP="00A6316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A63162" w:rsidRDefault="00A6316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63162">
              <w:rPr>
                <w:rFonts w:eastAsia="Times New Roman"/>
                <w:bCs/>
                <w:sz w:val="20"/>
                <w:szCs w:val="20"/>
              </w:rPr>
              <w:t>1</w:t>
            </w:r>
            <w:r w:rsidR="00291652" w:rsidRPr="00A6316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7.13. Организация и проведение лыжного перехода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91360C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360C">
              <w:rPr>
                <w:rFonts w:eastAsia="Times New Roman"/>
                <w:bCs/>
                <w:sz w:val="20"/>
                <w:szCs w:val="20"/>
              </w:rPr>
              <w:t>Отдел ВГМП, ГБУ ДО РЦ «Вега»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91360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91360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7.13.1. </w:t>
            </w:r>
            <w:r w:rsidR="0091360C" w:rsidRPr="0091360C">
              <w:rPr>
                <w:rFonts w:eastAsia="Times New Roman"/>
                <w:bCs/>
                <w:color w:val="auto"/>
                <w:sz w:val="20"/>
                <w:szCs w:val="20"/>
              </w:rPr>
              <w:t>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537348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537348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jc w:val="both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7.14. </w:t>
            </w:r>
            <w:r w:rsidR="0091360C" w:rsidRPr="0091360C">
              <w:rPr>
                <w:rFonts w:eastAsia="Times New Roman"/>
                <w:bCs/>
                <w:color w:val="auto"/>
                <w:sz w:val="20"/>
                <w:szCs w:val="20"/>
              </w:rPr>
              <w:t>Реализация на территории Нижегородской области окружного проекта "Герои Отечества"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91360C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360C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91360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91360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7.14.1. </w:t>
            </w:r>
            <w:r w:rsidR="0091360C" w:rsidRPr="0091360C">
              <w:rPr>
                <w:rFonts w:eastAsia="Times New Roman"/>
                <w:bCs/>
                <w:color w:val="auto"/>
                <w:sz w:val="20"/>
                <w:szCs w:val="20"/>
              </w:rPr>
              <w:t>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537348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537348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291652" w:rsidRPr="0029165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7.15. </w:t>
            </w:r>
            <w:r w:rsidR="0091360C" w:rsidRPr="0091360C">
              <w:rPr>
                <w:rFonts w:eastAsia="Times New Roman"/>
                <w:bCs/>
                <w:color w:val="auto"/>
                <w:sz w:val="20"/>
                <w:szCs w:val="20"/>
              </w:rPr>
              <w:t>Проведение мероприятий, посвященных 75-летию Победы в Великой Отечественной войне 1941-1945 годов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91360C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360C">
              <w:rPr>
                <w:rFonts w:eastAsia="Times New Roman"/>
                <w:bCs/>
                <w:sz w:val="20"/>
                <w:szCs w:val="20"/>
              </w:rPr>
              <w:t>Отдел ВГМП, ГБУ ДО РЦ «Вега»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91360C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91360C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7.15.1.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81" w:rsidRPr="0091360C" w:rsidRDefault="00291652" w:rsidP="0091360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360C">
              <w:rPr>
                <w:rFonts w:eastAsia="Times New Roman"/>
                <w:bCs/>
                <w:sz w:val="20"/>
                <w:szCs w:val="20"/>
              </w:rPr>
              <w:t>1</w:t>
            </w:r>
            <w:r w:rsidR="0091360C" w:rsidRPr="0091360C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91360C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360C">
              <w:rPr>
                <w:rFonts w:eastAsia="Times New Roman"/>
                <w:bCs/>
                <w:sz w:val="20"/>
                <w:szCs w:val="20"/>
              </w:rPr>
              <w:t>1</w:t>
            </w:r>
            <w:r w:rsidR="0091360C" w:rsidRPr="0091360C">
              <w:rPr>
                <w:rFonts w:eastAsia="Times New Roman"/>
                <w:bCs/>
                <w:sz w:val="20"/>
                <w:szCs w:val="20"/>
              </w:rPr>
              <w:t>0</w:t>
            </w:r>
            <w:r w:rsidRPr="0091360C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8.1. Содействие в проведении полевых экспедиций на местах боев частей и соединений горьковского формирования, поиск и захоронение останков советских воинов, погибших и пропавших без вести в годы Великой Отечественной войны, установление их имен, сбор предметов времен войны, поиск родственников погибших солдат Красной Армии, проведение научно-исследовательских работ в государственном учреждении Центральном архиве Министерства обороны РФ, Российском государственном военно-историческом архиве, государственных архивах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A43BA7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43BA7">
              <w:rPr>
                <w:rFonts w:eastAsia="Times New Roman"/>
                <w:bCs/>
                <w:sz w:val="20"/>
                <w:szCs w:val="20"/>
              </w:rPr>
              <w:t>Отдел ВГМП, ГБУ ДО РЦ «Вега» &lt;*&gt;, общественные объединения и организации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8.1.1. Организация деятельности поисковых отрядов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8.2. Проведение научно-практических семинаров, конференций, круглых столов по обмену опытом работы в сфере патриотического воспитания с участием специалистов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ОМСУ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 и руководителей патриотических клубов, объединений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A43BA7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43BA7">
              <w:rPr>
                <w:rFonts w:eastAsia="Times New Roman"/>
                <w:bCs/>
                <w:sz w:val="20"/>
                <w:szCs w:val="20"/>
              </w:rPr>
              <w:t xml:space="preserve">Отдел ВГМП, ГБУ ДО РЦ «Вега» </w:t>
            </w:r>
            <w:hyperlink w:anchor="P12574" w:history="1">
              <w:r w:rsidRPr="00A43BA7">
                <w:rPr>
                  <w:rFonts w:eastAsia="Times New Roman"/>
                  <w:bCs/>
                  <w:sz w:val="20"/>
                  <w:szCs w:val="20"/>
                </w:rPr>
                <w:t>&lt;*&gt;</w:t>
              </w:r>
            </w:hyperlink>
            <w:r w:rsidRPr="00A43BA7">
              <w:rPr>
                <w:rFonts w:eastAsia="Times New Roman"/>
                <w:bCs/>
                <w:sz w:val="20"/>
                <w:szCs w:val="20"/>
              </w:rPr>
              <w:t xml:space="preserve">, общественные объединения и организации </w:t>
            </w:r>
            <w:hyperlink w:anchor="P12575" w:history="1">
              <w:r w:rsidRPr="00A43BA7">
                <w:rPr>
                  <w:rFonts w:eastAsia="Times New Roman"/>
                  <w:bCs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8.2.1.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8.3. Участие во всероссийских конкурсах на лучшее освещение проблем в сфере патриотического воспитания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8.3.1. Участие в мероприятиях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8.4. Распространение учебных видеоматериалов по вопросам предупреждения чрезвычайных ситуаций и действиям населения в экстремальных ситуациях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Главное управление МЧС России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8.4.1. Количество материалов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8.5. Межрегиональная культурно-патриотическая акция "Алтарь Отечества"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Министерство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культуры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8.5.1.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8.6. Областная поисковая экспедиция "Вечная слава России" с участием читателей детских и сельских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Министерство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культуры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537348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8.6.1. </w:t>
            </w:r>
            <w:r w:rsidR="00537348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074DE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074DE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9.1. Организация и проведение культурно-патриотического спектакля "Время выбрало нас"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Ветеранские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организации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НО, Министерство внутренней региональной и муниципальной политики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9.1.1.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9.2. Участие представителей поискового </w:t>
            </w:r>
            <w:proofErr w:type="gramStart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движения</w:t>
            </w:r>
            <w:proofErr w:type="gramEnd"/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НО в проведении мероприятия "Вахта Памяти"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Ветеранские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организации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НО, Министерство внутренней региональной и муниципальной политики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074DEB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9.2.1. Проведение мероприяти</w:t>
            </w:r>
            <w:r w:rsidR="00074DEB"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9.3. Всероссийский фестиваль военно-патриотической песни "Щит России"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Ветеранские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организации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НО, Министерство внутренней региональной и муниципальной политики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9.3.1 Проведение фестиваля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074DEB" w:rsidRDefault="00681FF9" w:rsidP="00681FF9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9.4. Открытая областная спартакиада ветеранов и инвалидов боевых действий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Ветеранские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организации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НО, Министерство внутренней региональной и муниципальной политики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074DEB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074DEB">
              <w:rPr>
                <w:rFonts w:eastAsia="Times New Roman"/>
                <w:bCs/>
                <w:color w:val="auto"/>
                <w:sz w:val="20"/>
                <w:szCs w:val="20"/>
              </w:rPr>
              <w:t>9.4.1. Проведение фестиваля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81FF9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F9" w:rsidRPr="00F12523" w:rsidRDefault="00681FF9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9.5. Организация и проведение турнира по рукопашному бою в память Героя России Дмитрия Жидкова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Ветеранские </w:t>
            </w:r>
            <w:proofErr w:type="gramStart"/>
            <w:r w:rsidRPr="00291652">
              <w:rPr>
                <w:rFonts w:eastAsia="Times New Roman"/>
                <w:bCs/>
                <w:sz w:val="20"/>
                <w:szCs w:val="20"/>
              </w:rPr>
              <w:t>организации</w:t>
            </w:r>
            <w:proofErr w:type="gramEnd"/>
            <w:r w:rsidRPr="00291652">
              <w:rPr>
                <w:rFonts w:eastAsia="Times New Roman"/>
                <w:bCs/>
                <w:sz w:val="20"/>
                <w:szCs w:val="20"/>
              </w:rPr>
              <w:t xml:space="preserve"> НО, Министерство внутренней региональной и муниципальной политики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D85EA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202</w:t>
            </w:r>
            <w:r w:rsidR="00D85EA1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F9" w:rsidRPr="00291652" w:rsidRDefault="00681FF9" w:rsidP="00681FF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91652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F12523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074DEB" w:rsidP="0029165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9.5.1. Проведение турниров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91652" w:rsidRDefault="00074DEB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91652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9165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8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B11779" w:rsidRPr="00B11779" w:rsidRDefault="00B032B1" w:rsidP="00B11779">
      <w:pPr>
        <w:jc w:val="both"/>
        <w:rPr>
          <w:color w:val="auto"/>
        </w:rPr>
      </w:pPr>
      <w:r>
        <w:rPr>
          <w:color w:val="auto"/>
        </w:rPr>
        <w:t>В 2020</w:t>
      </w:r>
      <w:r w:rsidR="00B11779" w:rsidRPr="00B11779">
        <w:rPr>
          <w:color w:val="auto"/>
        </w:rPr>
        <w:t xml:space="preserve"> году все запланированные мероприятия Подпрограммы выполнены в полном объеме. </w:t>
      </w:r>
    </w:p>
    <w:p w:rsidR="00B11779" w:rsidRDefault="00B11779" w:rsidP="00B11779">
      <w:pPr>
        <w:jc w:val="both"/>
        <w:rPr>
          <w:color w:val="auto"/>
        </w:rPr>
      </w:pPr>
      <w:r w:rsidRPr="00B11779">
        <w:rPr>
          <w:color w:val="auto"/>
        </w:rPr>
        <w:t xml:space="preserve">90% граждан Нижегородской области приняли активное участие в данных мероприятиях </w:t>
      </w:r>
    </w:p>
    <w:p w:rsidR="00E55814" w:rsidRPr="00E55814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B1177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B032B1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2020</w:t>
            </w:r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B1177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D85EA1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D85EA1">
              <w:rPr>
                <w:rFonts w:eastAsia="Times New Roman"/>
                <w:b/>
                <w:bCs/>
                <w:sz w:val="20"/>
                <w:szCs w:val="20"/>
              </w:rPr>
              <w:t>19</w:t>
            </w:r>
            <w:r w:rsidR="00B032B1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D85EA1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D85EA1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B1177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B1177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11779" w:rsidRPr="00B11779" w:rsidTr="00B1177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1779">
              <w:rPr>
                <w:rFonts w:eastAsia="Times New Roman"/>
                <w:b/>
                <w:bCs/>
                <w:sz w:val="20"/>
                <w:szCs w:val="20"/>
              </w:rPr>
              <w:t>Подпрограмма 5 "Патриотическое воспитание и подготовка граждан в Нижегородской области к военной службе"</w:t>
            </w:r>
          </w:p>
        </w:tc>
      </w:tr>
      <w:tr w:rsidR="00B11779" w:rsidRPr="00B11779" w:rsidTr="00B1177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B11779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B11779" w:rsidRPr="00B11779" w:rsidTr="00B1177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Доля ОО всех типов, участвующих в реализации мероприятий патриотической направленности, в общей численности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D85EA1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9</w:t>
            </w:r>
            <w:r w:rsidR="00D85EA1">
              <w:rPr>
                <w:rFonts w:eastAsia="Times New Roman"/>
                <w:sz w:val="20"/>
                <w:szCs w:val="20"/>
              </w:rPr>
              <w:t>2</w:t>
            </w:r>
            <w:r w:rsidRPr="00B11779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9</w:t>
            </w:r>
            <w:r w:rsidR="00074DEB">
              <w:rPr>
                <w:rFonts w:eastAsia="Times New Roman"/>
                <w:sz w:val="20"/>
                <w:szCs w:val="20"/>
              </w:rPr>
              <w:t>2</w:t>
            </w:r>
            <w:r w:rsidRPr="00B11779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9</w:t>
            </w:r>
            <w:r w:rsidR="00074DEB">
              <w:rPr>
                <w:rFonts w:eastAsia="Times New Roman"/>
                <w:sz w:val="20"/>
                <w:szCs w:val="20"/>
              </w:rPr>
              <w:t>2</w:t>
            </w:r>
            <w:r w:rsidRPr="00B11779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B11779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Доля обучающихся в ОО всех типов, принимающих участие в мероприятиях, направленных на повышение уровня знаний истории и культуры России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B11779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Доля детей и молодежи, вовлеченных в деятельность регионального Всероссийского детско-юношеского военно-патриотического общественного объединения "</w:t>
            </w:r>
            <w:proofErr w:type="spellStart"/>
            <w:r w:rsidRPr="00B11779">
              <w:rPr>
                <w:rFonts w:eastAsia="Times New Roman"/>
                <w:sz w:val="20"/>
                <w:szCs w:val="20"/>
              </w:rPr>
              <w:t>Юнармия</w:t>
            </w:r>
            <w:proofErr w:type="spellEnd"/>
            <w:r w:rsidRPr="00B11779">
              <w:rPr>
                <w:rFonts w:eastAsia="Times New Roman"/>
                <w:sz w:val="20"/>
                <w:szCs w:val="20"/>
              </w:rPr>
              <w:t>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D85EA1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r w:rsidR="00074DE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D85EA1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  <w:r w:rsidR="00B11779" w:rsidRPr="00B11779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D85EA1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  <w:r w:rsidR="00B11779" w:rsidRPr="00B11779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B11779" w:rsidTr="00B11779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Доля допризывной молодежи, повысившей качественный уровень своей подготовки к службе в рядах Вооруженных Сил Российской Федерации через участие в областных соревнованиях военно-патриотического профиля, в общем количестве молодежи призывного возраста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93,00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93,00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B11779" w:rsidTr="00B1177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B11779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B11779" w:rsidRPr="00B11779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Численность населения Нижегородской области, вовлеченного в проведение культурно-патриотических мероприятий и участие в них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тыс. 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D85EA1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</w:t>
            </w:r>
            <w:r w:rsidR="00B11779" w:rsidRPr="00B11779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074DEB" w:rsidP="00D85EA1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  <w:r w:rsidR="00D85EA1">
              <w:rPr>
                <w:rFonts w:eastAsia="Times New Roman"/>
                <w:sz w:val="20"/>
                <w:szCs w:val="20"/>
              </w:rPr>
              <w:t>2</w:t>
            </w:r>
            <w:r w:rsidR="00B11779" w:rsidRPr="00B11779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074DEB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  <w:r w:rsidR="00D85EA1">
              <w:rPr>
                <w:rFonts w:eastAsia="Times New Roman"/>
                <w:sz w:val="20"/>
                <w:szCs w:val="20"/>
              </w:rPr>
              <w:t>2</w:t>
            </w:r>
            <w:r w:rsidR="00B11779" w:rsidRPr="00B11779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B11779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Количество специалистов, курирующих вопросы в сфере патриотического воспитания, прошедших курсы повышения квалификации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200,00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200,00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B11779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Численность детей в возрасте от 12 до 18 лет, охваченных программами дополнительного образования патриотической направленности (в том числе военно-прикладного характера)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тыс. 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D85EA1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6</w:t>
            </w:r>
            <w:r w:rsidR="00D85EA1">
              <w:rPr>
                <w:rFonts w:eastAsia="Times New Roman"/>
                <w:sz w:val="20"/>
                <w:szCs w:val="20"/>
              </w:rPr>
              <w:t>3</w:t>
            </w:r>
            <w:r w:rsidRPr="00B11779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6</w:t>
            </w:r>
            <w:r w:rsidR="00074DEB">
              <w:rPr>
                <w:rFonts w:eastAsia="Times New Roman"/>
                <w:sz w:val="20"/>
                <w:szCs w:val="20"/>
              </w:rPr>
              <w:t>3</w:t>
            </w:r>
            <w:r w:rsidRPr="00B11779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6</w:t>
            </w:r>
            <w:r w:rsidR="00074DEB">
              <w:rPr>
                <w:rFonts w:eastAsia="Times New Roman"/>
                <w:sz w:val="20"/>
                <w:szCs w:val="20"/>
              </w:rPr>
              <w:t>3</w:t>
            </w:r>
            <w:r w:rsidRPr="00B11779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B11779" w:rsidTr="00B11779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B11779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Количество волонтерских организаций, осуществляющих свою деятельность на базе образовательных организаций, профессиональных образовательных организаций, образовательных организаций высшего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единицы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4</w:t>
            </w:r>
            <w:r w:rsidR="00074DEB">
              <w:rPr>
                <w:rFonts w:eastAsia="Times New Roman"/>
                <w:sz w:val="20"/>
                <w:szCs w:val="20"/>
              </w:rPr>
              <w:t>60</w:t>
            </w:r>
            <w:r w:rsidRPr="00B11779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460,00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11779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A81" w:rsidRDefault="00E06A81" w:rsidP="00F6213F">
      <w:r>
        <w:separator/>
      </w:r>
    </w:p>
  </w:endnote>
  <w:endnote w:type="continuationSeparator" w:id="0">
    <w:p w:rsidR="00E06A81" w:rsidRDefault="00E06A81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A81" w:rsidRDefault="00E06A81" w:rsidP="00F6213F">
      <w:r>
        <w:separator/>
      </w:r>
    </w:p>
  </w:footnote>
  <w:footnote w:type="continuationSeparator" w:id="0">
    <w:p w:rsidR="00E06A81" w:rsidRDefault="00E06A81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Content>
      <w:p w:rsidR="00E06A81" w:rsidRPr="00F6213F" w:rsidRDefault="00E06A81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1252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06A81" w:rsidRPr="00F6213F" w:rsidRDefault="00E06A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C324578"/>
    <w:multiLevelType w:val="hybridMultilevel"/>
    <w:tmpl w:val="BEF8D5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05663"/>
    <w:rsid w:val="00016549"/>
    <w:rsid w:val="000450D1"/>
    <w:rsid w:val="000711FD"/>
    <w:rsid w:val="00074DEB"/>
    <w:rsid w:val="000E64BC"/>
    <w:rsid w:val="00102A0F"/>
    <w:rsid w:val="00131D82"/>
    <w:rsid w:val="00135A4A"/>
    <w:rsid w:val="00153BA8"/>
    <w:rsid w:val="001A45A5"/>
    <w:rsid w:val="00217E27"/>
    <w:rsid w:val="00291652"/>
    <w:rsid w:val="002921A8"/>
    <w:rsid w:val="00300F10"/>
    <w:rsid w:val="00310099"/>
    <w:rsid w:val="003424C1"/>
    <w:rsid w:val="003453FF"/>
    <w:rsid w:val="00361AB1"/>
    <w:rsid w:val="003A778A"/>
    <w:rsid w:val="0040355F"/>
    <w:rsid w:val="0040575D"/>
    <w:rsid w:val="00423EE1"/>
    <w:rsid w:val="0044422F"/>
    <w:rsid w:val="0045513F"/>
    <w:rsid w:val="004A7A65"/>
    <w:rsid w:val="004D2696"/>
    <w:rsid w:val="005045B5"/>
    <w:rsid w:val="00537348"/>
    <w:rsid w:val="00577FD8"/>
    <w:rsid w:val="005840A8"/>
    <w:rsid w:val="005952DC"/>
    <w:rsid w:val="005B1DD3"/>
    <w:rsid w:val="005B57C7"/>
    <w:rsid w:val="005E3733"/>
    <w:rsid w:val="00613B20"/>
    <w:rsid w:val="00625C90"/>
    <w:rsid w:val="00681FF9"/>
    <w:rsid w:val="0070174E"/>
    <w:rsid w:val="00706FAB"/>
    <w:rsid w:val="00707550"/>
    <w:rsid w:val="00754811"/>
    <w:rsid w:val="008101CB"/>
    <w:rsid w:val="0082091D"/>
    <w:rsid w:val="008327EC"/>
    <w:rsid w:val="00874FB6"/>
    <w:rsid w:val="008825ED"/>
    <w:rsid w:val="008A0A46"/>
    <w:rsid w:val="008F39C3"/>
    <w:rsid w:val="00910F49"/>
    <w:rsid w:val="0091360C"/>
    <w:rsid w:val="00947CCF"/>
    <w:rsid w:val="00955784"/>
    <w:rsid w:val="00984880"/>
    <w:rsid w:val="009970BB"/>
    <w:rsid w:val="009C15E4"/>
    <w:rsid w:val="009D2EAB"/>
    <w:rsid w:val="009E4CB3"/>
    <w:rsid w:val="009F5750"/>
    <w:rsid w:val="00A246DF"/>
    <w:rsid w:val="00A43BA7"/>
    <w:rsid w:val="00A63162"/>
    <w:rsid w:val="00A920BE"/>
    <w:rsid w:val="00AA17EB"/>
    <w:rsid w:val="00AE35C7"/>
    <w:rsid w:val="00B032B1"/>
    <w:rsid w:val="00B073CC"/>
    <w:rsid w:val="00B11779"/>
    <w:rsid w:val="00C74E7D"/>
    <w:rsid w:val="00CE644E"/>
    <w:rsid w:val="00D05224"/>
    <w:rsid w:val="00D27D31"/>
    <w:rsid w:val="00D35BE2"/>
    <w:rsid w:val="00D85EA1"/>
    <w:rsid w:val="00DA77D3"/>
    <w:rsid w:val="00DE04DB"/>
    <w:rsid w:val="00E06A81"/>
    <w:rsid w:val="00E1123B"/>
    <w:rsid w:val="00E16F65"/>
    <w:rsid w:val="00E55814"/>
    <w:rsid w:val="00E7545C"/>
    <w:rsid w:val="00EE519E"/>
    <w:rsid w:val="00EF1D45"/>
    <w:rsid w:val="00F12523"/>
    <w:rsid w:val="00F16159"/>
    <w:rsid w:val="00F33A7F"/>
    <w:rsid w:val="00F60E74"/>
    <w:rsid w:val="00F6213F"/>
    <w:rsid w:val="00F7089A"/>
    <w:rsid w:val="00FA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32665-8D20-49E4-B97F-912F7FC1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7E2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7E27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F12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0280B-C876-40CF-8559-63C43B52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12</Pages>
  <Words>3199</Words>
  <Characters>18238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27</cp:revision>
  <cp:lastPrinted>2021-04-07T14:33:00Z</cp:lastPrinted>
  <dcterms:created xsi:type="dcterms:W3CDTF">2019-04-03T13:26:00Z</dcterms:created>
  <dcterms:modified xsi:type="dcterms:W3CDTF">2021-04-07T15:34:00Z</dcterms:modified>
</cp:coreProperties>
</file>