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</w:t>
      </w:r>
      <w:r w:rsidR="003A751B">
        <w:rPr>
          <w:b/>
          <w:bCs/>
          <w:color w:val="auto"/>
        </w:rPr>
        <w:t>1</w:t>
      </w:r>
      <w:r w:rsidRPr="00E55814">
        <w:rPr>
          <w:b/>
          <w:bCs/>
          <w:color w:val="auto"/>
        </w:rPr>
        <w:t>. «</w:t>
      </w:r>
      <w:r w:rsidR="003A751B" w:rsidRPr="003A751B">
        <w:rPr>
          <w:b/>
          <w:bCs/>
          <w:color w:val="auto"/>
        </w:rPr>
        <w:t>Энергосбережение и повышение энергетической эффективности государственными образовательными организациями Нижегородской области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A751B" w:rsidRPr="003A751B" w:rsidTr="007D1E9D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/>
                <w:bCs/>
                <w:sz w:val="20"/>
                <w:szCs w:val="20"/>
              </w:rPr>
              <w:t>Подпрограмма 11 "Энергосбережение и повышение энергетической эффективности государственными образовательными организациями Нижегородской области"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 xml:space="preserve">1.1. Замена источников света на </w:t>
            </w:r>
            <w:proofErr w:type="gramStart"/>
            <w:r w:rsidRPr="003A751B">
              <w:rPr>
                <w:rFonts w:eastAsia="Times New Roman"/>
                <w:bCs/>
                <w:sz w:val="20"/>
                <w:szCs w:val="20"/>
              </w:rPr>
              <w:t>светодиодные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 xml:space="preserve">1.1.1. Замена источников света на </w:t>
            </w:r>
            <w:proofErr w:type="spellStart"/>
            <w:r w:rsidRPr="003A751B">
              <w:rPr>
                <w:rFonts w:eastAsia="Times New Roman"/>
                <w:bCs/>
                <w:sz w:val="20"/>
                <w:szCs w:val="20"/>
              </w:rPr>
              <w:t>энергоэффективные</w:t>
            </w:r>
            <w:proofErr w:type="spellEnd"/>
            <w:r w:rsidRPr="003A751B">
              <w:rPr>
                <w:rFonts w:eastAsia="Times New Roman"/>
                <w:bCs/>
                <w:sz w:val="20"/>
                <w:szCs w:val="20"/>
              </w:rPr>
              <w:t xml:space="preserve"> светодиодные лампы, штуки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25885,00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25885,00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1.2. Мониторинг по реализации мероприятия в рамках отчетного финансового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 xml:space="preserve">1.2.1. Проведение мониторинга по реализации мероприятия по переходу на </w:t>
            </w:r>
            <w:proofErr w:type="spellStart"/>
            <w:r w:rsidRPr="003A751B">
              <w:rPr>
                <w:rFonts w:eastAsia="Times New Roman"/>
                <w:bCs/>
                <w:sz w:val="20"/>
                <w:szCs w:val="20"/>
              </w:rPr>
              <w:t>энергоэффективные</w:t>
            </w:r>
            <w:proofErr w:type="spellEnd"/>
            <w:r w:rsidRPr="003A751B">
              <w:rPr>
                <w:rFonts w:eastAsia="Times New Roman"/>
                <w:bCs/>
                <w:sz w:val="20"/>
                <w:szCs w:val="20"/>
              </w:rPr>
              <w:t xml:space="preserve"> светодиодные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2.1. Установка доводчиков на двери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2.1.1. Количество образовательных организаций, в которых произведена установка доводчиков на дверные проемы,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2.2. Герметизация оконных блоков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 xml:space="preserve">МОНО, ОО, </w:t>
            </w:r>
            <w:r w:rsidRPr="003A751B">
              <w:rPr>
                <w:rFonts w:eastAsia="Times New Roman"/>
                <w:bCs/>
                <w:sz w:val="20"/>
                <w:szCs w:val="20"/>
              </w:rPr>
              <w:lastRenderedPageBreak/>
              <w:t>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lastRenderedPageBreak/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2.2.1. Количество образовательных организаций, в которых произведены уплотнение и герметизация оконных проемов,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3.1. Установка оборудования по автоматическому регулированию в зависимости от погодных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3.1.1. Количество образовательных организаций, в которых произведена установка индивидуальных тепловых пунктов с автоматическим погодным регулированием,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3.2. Установка термостатических клапанов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3.2.1. Количество образовательных организаций, в которых произведена установка термостатических клапанов регулирования температуры воздуха на внутренней системе теплоснабжения во внутренних помещениях ГОУ,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 xml:space="preserve">4.1. Установка </w:t>
            </w:r>
            <w:proofErr w:type="spellStart"/>
            <w:r w:rsidRPr="003A751B">
              <w:rPr>
                <w:rFonts w:eastAsia="Times New Roman"/>
                <w:bCs/>
                <w:sz w:val="20"/>
                <w:szCs w:val="20"/>
              </w:rPr>
              <w:t>водосберегающей</w:t>
            </w:r>
            <w:proofErr w:type="spellEnd"/>
            <w:r w:rsidRPr="003A751B">
              <w:rPr>
                <w:rFonts w:eastAsia="Times New Roman"/>
                <w:bCs/>
                <w:sz w:val="20"/>
                <w:szCs w:val="20"/>
              </w:rPr>
              <w:t xml:space="preserve"> арматуры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4.1.1. Количество образовательных организаций, в которых произведена установка регуляторов расхода воды в системе водоснабжения,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4.2. Устранение утечек в водопроводах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4.2.1. Количество образовательных организаций, в которых произведено устранение утечек воды в системе водоснабжения,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5.1. Представление энергетической декларации в ГИС "</w:t>
            </w:r>
            <w:proofErr w:type="spellStart"/>
            <w:r w:rsidRPr="003A751B">
              <w:rPr>
                <w:rFonts w:eastAsia="Times New Roman"/>
                <w:bCs/>
                <w:sz w:val="20"/>
                <w:szCs w:val="20"/>
              </w:rPr>
              <w:t>Энергоэффективность</w:t>
            </w:r>
            <w:proofErr w:type="spellEnd"/>
            <w:r w:rsidRPr="003A751B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5.1.1. Количество образовательных организаций, представивших энергетическую декларацию в ГИС "</w:t>
            </w:r>
            <w:proofErr w:type="spellStart"/>
            <w:r w:rsidRPr="003A751B">
              <w:rPr>
                <w:rFonts w:eastAsia="Times New Roman"/>
                <w:bCs/>
                <w:sz w:val="20"/>
                <w:szCs w:val="20"/>
              </w:rPr>
              <w:t>Энергоэффективность</w:t>
            </w:r>
            <w:proofErr w:type="spellEnd"/>
            <w:r w:rsidRPr="003A751B">
              <w:rPr>
                <w:rFonts w:eastAsia="Times New Roman"/>
                <w:bCs/>
                <w:sz w:val="20"/>
                <w:szCs w:val="20"/>
              </w:rPr>
              <w:t>",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5.2. Мониторинг реализации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5.2.1. Проведение мониторинга реализации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E55814" w:rsidRDefault="00E55814" w:rsidP="00E55814">
      <w:pPr>
        <w:jc w:val="both"/>
        <w:rPr>
          <w:color w:val="auto"/>
        </w:rPr>
      </w:pPr>
      <w:r w:rsidRPr="00E55814">
        <w:rPr>
          <w:color w:val="auto"/>
        </w:rPr>
        <w:t>Все запланированные мероприятия выполнены. Установленные индикаторы и непосредственные результаты достигнуты.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3A751B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3A751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3A751B" w:rsidRPr="003A751B" w:rsidTr="003A751B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/>
                <w:bCs/>
                <w:sz w:val="20"/>
                <w:szCs w:val="20"/>
              </w:rPr>
              <w:t>Подпрограмма 11 "Энергосбережение и повышение энергетической эффективности государственными образовательными учреждениями Нижегородской области"</w:t>
            </w:r>
          </w:p>
        </w:tc>
      </w:tr>
      <w:tr w:rsidR="003A751B" w:rsidRPr="003A751B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FB2B4F" w:rsidRPr="003A751B" w:rsidTr="00FB2B4F">
        <w:trPr>
          <w:trHeight w:val="9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B4F" w:rsidRPr="00FB2B4F" w:rsidRDefault="00FB2B4F" w:rsidP="00FB2B4F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B2B4F">
              <w:rPr>
                <w:rFonts w:eastAsia="Times New Roman"/>
                <w:sz w:val="20"/>
                <w:szCs w:val="20"/>
              </w:rPr>
              <w:t>Удельный расход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кВт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spellEnd"/>
            <w:proofErr w:type="gramEnd"/>
            <w:r>
              <w:rPr>
                <w:sz w:val="20"/>
                <w:szCs w:val="20"/>
              </w:rPr>
              <w:t>/кв.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Pr="003A751B" w:rsidRDefault="00FB2B4F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B2B4F" w:rsidRPr="003A751B" w:rsidTr="003A751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B4F" w:rsidRPr="00FB2B4F" w:rsidRDefault="00FB2B4F" w:rsidP="00FB2B4F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B2B4F">
              <w:rPr>
                <w:rFonts w:eastAsia="Times New Roman"/>
                <w:sz w:val="20"/>
                <w:szCs w:val="20"/>
              </w:rPr>
              <w:t>Удельный расход тепловой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Гкал/кв.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Pr="003A751B" w:rsidRDefault="00FB2B4F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B2B4F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B4F" w:rsidRPr="00FB2B4F" w:rsidRDefault="00FB2B4F" w:rsidP="00FB2B4F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B2B4F">
              <w:rPr>
                <w:rFonts w:eastAsia="Times New Roman"/>
                <w:sz w:val="20"/>
                <w:szCs w:val="20"/>
              </w:rPr>
              <w:t>Удельный расход холодной воды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 м/чел.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Pr="003A751B" w:rsidRDefault="00FB2B4F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B2B4F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B4F" w:rsidRPr="00FB2B4F" w:rsidRDefault="00FB2B4F" w:rsidP="00FB2B4F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B2B4F">
              <w:rPr>
                <w:rFonts w:eastAsia="Times New Roman"/>
                <w:sz w:val="20"/>
                <w:szCs w:val="20"/>
              </w:rPr>
              <w:t>Удельный расход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 м/чел.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Pr="003A751B" w:rsidRDefault="00FB2B4F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B2B4F" w:rsidRPr="003A751B" w:rsidTr="003A751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B4F" w:rsidRPr="00FB2B4F" w:rsidRDefault="00FB2B4F" w:rsidP="00FB2B4F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B2B4F">
              <w:rPr>
                <w:rFonts w:eastAsia="Times New Roman"/>
                <w:sz w:val="20"/>
                <w:szCs w:val="20"/>
              </w:rPr>
              <w:t>Доля государственных образовательных организаций, представивших энергетическую декларацию в ГИС "</w:t>
            </w:r>
            <w:proofErr w:type="spellStart"/>
            <w:r w:rsidRPr="00FB2B4F">
              <w:rPr>
                <w:rFonts w:eastAsia="Times New Roman"/>
                <w:sz w:val="20"/>
                <w:szCs w:val="20"/>
              </w:rPr>
              <w:t>Энергоэффективность</w:t>
            </w:r>
            <w:proofErr w:type="spellEnd"/>
            <w:r w:rsidRPr="00FB2B4F">
              <w:rPr>
                <w:rFonts w:eastAsia="Times New Roman"/>
                <w:sz w:val="20"/>
                <w:szCs w:val="20"/>
              </w:rPr>
              <w:t>", за отчетный год от общего количества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Default="00FB2B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4F" w:rsidRPr="003A751B" w:rsidRDefault="00FB2B4F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3A751B" w:rsidRPr="003A751B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3A751B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Количество государственных образовательных организаций, представивших энергетическую декларацию в ГИС "</w:t>
            </w:r>
            <w:proofErr w:type="spellStart"/>
            <w:r w:rsidRPr="003A751B">
              <w:rPr>
                <w:rFonts w:eastAsia="Times New Roman"/>
                <w:sz w:val="20"/>
                <w:szCs w:val="20"/>
              </w:rPr>
              <w:t>Энергоэффективность</w:t>
            </w:r>
            <w:proofErr w:type="spellEnd"/>
            <w:r w:rsidRPr="003A751B">
              <w:rPr>
                <w:rFonts w:eastAsia="Times New Roman"/>
                <w:sz w:val="20"/>
                <w:szCs w:val="20"/>
              </w:rPr>
              <w:t>", за отчетный год от общего количества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Сокращение потребления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3A751B">
              <w:rPr>
                <w:rFonts w:eastAsia="Times New Roman"/>
                <w:sz w:val="20"/>
                <w:szCs w:val="20"/>
              </w:rPr>
              <w:t>кВт</w:t>
            </w:r>
            <w:proofErr w:type="gramStart"/>
            <w:r w:rsidRPr="003A751B">
              <w:rPr>
                <w:rFonts w:eastAsia="Times New Roman"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8800,00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13825,00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13825,00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Сокращение потребления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52,60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Сокращение потребления тепловой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 xml:space="preserve">Гкал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79,00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3.2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Сокращение потребления тепловой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4.1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Сокращение потребления холодной воды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 xml:space="preserve">куб. 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132,00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4.2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Сокращение потребления холодной воды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5.1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Сокращение потребления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 xml:space="preserve">куб. 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465,00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223,00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223,00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A751B" w:rsidRPr="003A751B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5.2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51B" w:rsidRPr="003A751B" w:rsidRDefault="003A751B" w:rsidP="003A751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Сокращение потребления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3A751B" w:rsidRDefault="003A751B" w:rsidP="003A751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3A751B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3E7447">
        <w:pPr>
          <w:pStyle w:val="a3"/>
          <w:jc w:val="center"/>
        </w:pPr>
        <w:fldSimple w:instr=" PAGE   \* MERGEFORMAT ">
          <w:r w:rsidR="00FB2B4F">
            <w:rPr>
              <w:noProof/>
            </w:rPr>
            <w:t>1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51B"/>
    <w:rsid w:val="003A778A"/>
    <w:rsid w:val="003E7447"/>
    <w:rsid w:val="0040575D"/>
    <w:rsid w:val="00423EE1"/>
    <w:rsid w:val="0044422F"/>
    <w:rsid w:val="0045513F"/>
    <w:rsid w:val="004A7A65"/>
    <w:rsid w:val="004D2696"/>
    <w:rsid w:val="005045B5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47CCF"/>
    <w:rsid w:val="00984880"/>
    <w:rsid w:val="009C15E4"/>
    <w:rsid w:val="009D2EAB"/>
    <w:rsid w:val="009E4CB3"/>
    <w:rsid w:val="009E4E7A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  <w:rsid w:val="00FB2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4</cp:revision>
  <dcterms:created xsi:type="dcterms:W3CDTF">2019-04-03T13:26:00Z</dcterms:created>
  <dcterms:modified xsi:type="dcterms:W3CDTF">2019-04-05T07:50:00Z</dcterms:modified>
</cp:coreProperties>
</file>